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2208AD" w:rsidTr="00EC4B77">
        <w:trPr>
          <w:trHeight w:val="2197"/>
        </w:trPr>
        <w:tc>
          <w:tcPr>
            <w:tcW w:w="10298" w:type="dxa"/>
          </w:tcPr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Developing a strong grounding in number is essential so that all children develop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the necessary building blocks to excel mathematically. Children should be able to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count confidently, develop a deep understanding of the numbers to 10, the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relationships between them and the patterns within those numbers. By providing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frequent and varied opportunities to build and apply this understanding - such as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using manipulatives, including small pebbles and tens frames for organising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counting - children will develop a secure base of knowledge and vocabulary from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which mastery of mathematics is built. In addition, it is important that the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curriculum includes rich opportunities for children to develop their spatial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reasoning skills across all areas of mathematics including shape, space and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measures. It is important that children develop positive attitudes and interests in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mathematics, look for patterns and relationships, spot connections, ‘have a go’,</w:t>
            </w:r>
          </w:p>
          <w:p w:rsidR="008648C1" w:rsidRPr="008648C1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talk to adults and peers about what they notice and not be afraid to make</w:t>
            </w:r>
          </w:p>
          <w:p w:rsidR="002208AD" w:rsidRPr="002208AD" w:rsidRDefault="008648C1" w:rsidP="008648C1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  <w:u w:val="single"/>
              </w:rPr>
            </w:pPr>
            <w:r w:rsidRPr="008648C1">
              <w:rPr>
                <w:rFonts w:ascii="SassoonPrimaryInfant" w:hAnsi="SassoonPrimaryInfant"/>
                <w:b/>
                <w:color w:val="1F3864" w:themeColor="accent1" w:themeShade="80"/>
              </w:rPr>
              <w:t>mistakes.</w:t>
            </w:r>
          </w:p>
        </w:tc>
      </w:tr>
    </w:tbl>
    <w:p w:rsidR="00425FE3" w:rsidRDefault="006D2362" w:rsidP="006D2362">
      <w:pPr>
        <w:jc w:val="center"/>
        <w:rPr>
          <w:rFonts w:ascii="SassoonPrimaryInfant" w:hAnsi="SassoonPrimaryInfant"/>
          <w:b/>
          <w:u w:val="single"/>
        </w:rPr>
      </w:pPr>
      <w:r w:rsidRPr="006D2362">
        <w:rPr>
          <w:rFonts w:ascii="SassoonPrimaryInfant" w:hAnsi="SassoonPrimaryInfant"/>
          <w:b/>
          <w:u w:val="single"/>
        </w:rPr>
        <w:t xml:space="preserve">Reception Curriculum 2021/ 2022 </w:t>
      </w:r>
      <w:r w:rsidR="00095725">
        <w:rPr>
          <w:rFonts w:ascii="SassoonPrimaryInfant" w:hAnsi="SassoonPrimaryInfant"/>
          <w:b/>
          <w:u w:val="single"/>
        </w:rPr>
        <w:t>–</w:t>
      </w:r>
      <w:r w:rsidRPr="006D2362">
        <w:rPr>
          <w:rFonts w:ascii="SassoonPrimaryInfant" w:hAnsi="SassoonPrimaryInfant"/>
          <w:b/>
          <w:u w:val="single"/>
        </w:rPr>
        <w:t xml:space="preserve"> </w:t>
      </w:r>
      <w:r w:rsidR="008648C1">
        <w:rPr>
          <w:rFonts w:ascii="SassoonPrimaryInfant" w:hAnsi="SassoonPrimaryInfant"/>
          <w:b/>
          <w:u w:val="single"/>
        </w:rPr>
        <w:t>Math</w:t>
      </w:r>
      <w:r w:rsidR="00900320">
        <w:rPr>
          <w:rFonts w:ascii="SassoonPrimaryInfant" w:hAnsi="SassoonPrimaryInfant"/>
          <w:b/>
          <w:u w:val="single"/>
        </w:rPr>
        <w:t>ematics</w:t>
      </w:r>
    </w:p>
    <w:tbl>
      <w:tblPr>
        <w:tblStyle w:val="TableGrid"/>
        <w:tblpPr w:leftFromText="180" w:rightFromText="180" w:vertAnchor="page" w:horzAnchor="margin" w:tblpY="515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766"/>
        <w:gridCol w:w="1465"/>
        <w:gridCol w:w="1458"/>
        <w:gridCol w:w="1464"/>
        <w:gridCol w:w="1452"/>
      </w:tblGrid>
      <w:tr w:rsidR="00EC4B77" w:rsidTr="00CD6F7B">
        <w:trPr>
          <w:trHeight w:val="204"/>
        </w:trPr>
        <w:tc>
          <w:tcPr>
            <w:tcW w:w="1129" w:type="dxa"/>
          </w:tcPr>
          <w:p w:rsidR="00EC4B77" w:rsidRPr="006D2362" w:rsidRDefault="00EC4B77" w:rsidP="008648C1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C4B77" w:rsidRPr="00EC4B77" w:rsidRDefault="00EC4B77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Autumn 1</w:t>
            </w:r>
          </w:p>
        </w:tc>
        <w:tc>
          <w:tcPr>
            <w:tcW w:w="1766" w:type="dxa"/>
          </w:tcPr>
          <w:p w:rsidR="00EC4B77" w:rsidRPr="00EC4B77" w:rsidRDefault="00EC4B77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Autumn 2</w:t>
            </w:r>
          </w:p>
        </w:tc>
        <w:tc>
          <w:tcPr>
            <w:tcW w:w="1465" w:type="dxa"/>
          </w:tcPr>
          <w:p w:rsidR="00EC4B77" w:rsidRPr="00EC4B77" w:rsidRDefault="00EC4B77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Spring 1</w:t>
            </w:r>
          </w:p>
        </w:tc>
        <w:tc>
          <w:tcPr>
            <w:tcW w:w="1458" w:type="dxa"/>
          </w:tcPr>
          <w:p w:rsidR="00EC4B77" w:rsidRPr="00EC4B77" w:rsidRDefault="00EC4B77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Spring 2</w:t>
            </w:r>
          </w:p>
        </w:tc>
        <w:tc>
          <w:tcPr>
            <w:tcW w:w="1464" w:type="dxa"/>
          </w:tcPr>
          <w:p w:rsidR="00EC4B77" w:rsidRPr="00EC4B77" w:rsidRDefault="00EC4B77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Summer 1</w:t>
            </w:r>
          </w:p>
        </w:tc>
        <w:tc>
          <w:tcPr>
            <w:tcW w:w="1452" w:type="dxa"/>
          </w:tcPr>
          <w:p w:rsidR="00EC4B77" w:rsidRPr="00EC4B77" w:rsidRDefault="00EC4B77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Summer 2</w:t>
            </w:r>
          </w:p>
        </w:tc>
      </w:tr>
      <w:tr w:rsidR="002F7AC6" w:rsidTr="00CD6F7B">
        <w:trPr>
          <w:trHeight w:val="56"/>
        </w:trPr>
        <w:tc>
          <w:tcPr>
            <w:tcW w:w="1129" w:type="dxa"/>
          </w:tcPr>
          <w:p w:rsidR="002F7AC6" w:rsidRDefault="002F7AC6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7AC6" w:rsidRPr="00EC69A6" w:rsidRDefault="002F7AC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Welcome to Reception!</w:t>
            </w:r>
          </w:p>
        </w:tc>
        <w:tc>
          <w:tcPr>
            <w:tcW w:w="1766" w:type="dxa"/>
          </w:tcPr>
          <w:p w:rsidR="002F7AC6" w:rsidRPr="00EC69A6" w:rsidRDefault="002F7AC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Celebrations</w:t>
            </w:r>
          </w:p>
        </w:tc>
        <w:tc>
          <w:tcPr>
            <w:tcW w:w="1465" w:type="dxa"/>
          </w:tcPr>
          <w:p w:rsidR="002F7AC6" w:rsidRPr="00EC69A6" w:rsidRDefault="00BD787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Traditional Tales</w:t>
            </w:r>
          </w:p>
        </w:tc>
        <w:tc>
          <w:tcPr>
            <w:tcW w:w="1458" w:type="dxa"/>
          </w:tcPr>
          <w:p w:rsidR="002F7AC6" w:rsidRPr="00EC69A6" w:rsidRDefault="002F7AC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Where we live</w:t>
            </w:r>
          </w:p>
        </w:tc>
        <w:tc>
          <w:tcPr>
            <w:tcW w:w="1464" w:type="dxa"/>
          </w:tcPr>
          <w:p w:rsidR="002F7AC6" w:rsidRPr="00EC69A6" w:rsidRDefault="002F7AC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Rainforest</w:t>
            </w:r>
          </w:p>
        </w:tc>
        <w:tc>
          <w:tcPr>
            <w:tcW w:w="1452" w:type="dxa"/>
          </w:tcPr>
          <w:p w:rsidR="002F7AC6" w:rsidRPr="00EC69A6" w:rsidRDefault="002F7AC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Castles</w:t>
            </w:r>
          </w:p>
        </w:tc>
      </w:tr>
      <w:tr w:rsidR="00EC4B77" w:rsidTr="00CD6F7B">
        <w:trPr>
          <w:trHeight w:val="1362"/>
        </w:trPr>
        <w:tc>
          <w:tcPr>
            <w:tcW w:w="1129" w:type="dxa"/>
          </w:tcPr>
          <w:p w:rsidR="00B54D73" w:rsidRDefault="00B54D73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Default="00B54D73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Default="00B54D73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EC4B77" w:rsidRPr="00EC4B77" w:rsidRDefault="00900320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Numbers</w:t>
            </w:r>
          </w:p>
        </w:tc>
        <w:tc>
          <w:tcPr>
            <w:tcW w:w="1560" w:type="dxa"/>
          </w:tcPr>
          <w:p w:rsidR="00FA645F" w:rsidRDefault="00712E3D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Count to 5</w:t>
            </w:r>
          </w:p>
          <w:p w:rsidR="00712E3D" w:rsidRDefault="00712E3D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712E3D" w:rsidRDefault="00712E3D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Solve problems with numbers up to 5.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Identify when a small quantity is the same. 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712E3D" w:rsidRDefault="003A1F33" w:rsidP="003A1F33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Sequence digits 1-5</w:t>
            </w:r>
          </w:p>
          <w:p w:rsidR="003A1F33" w:rsidRDefault="003A1F33" w:rsidP="003A1F33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Pr="00EC69A6" w:rsidRDefault="003A1F33" w:rsidP="003A1F33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Represent quantities to 5 in different ways. </w:t>
            </w:r>
          </w:p>
        </w:tc>
        <w:tc>
          <w:tcPr>
            <w:tcW w:w="1766" w:type="dxa"/>
          </w:tcPr>
          <w:p w:rsidR="007D14FA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Find one more and one fewer than a given number. 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Form numerals 1-5.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Begin to find different ways to find a total up to 5. 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Simple addition to 5. </w:t>
            </w:r>
          </w:p>
          <w:p w:rsidR="002A5662" w:rsidRDefault="002A5662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A5662" w:rsidRPr="00EC69A6" w:rsidRDefault="002A5662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Begin to subitise up to 5.</w:t>
            </w:r>
          </w:p>
        </w:tc>
        <w:tc>
          <w:tcPr>
            <w:tcW w:w="1465" w:type="dxa"/>
          </w:tcPr>
          <w:p w:rsidR="00FA645F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Count to 10 forwards and backwards.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Form numerals to 10.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Match quantities to numerals to 10.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Pr="00EC69A6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Represent quantities to 10 in different ways. </w:t>
            </w:r>
          </w:p>
        </w:tc>
        <w:tc>
          <w:tcPr>
            <w:tcW w:w="1458" w:type="dxa"/>
          </w:tcPr>
          <w:p w:rsidR="007D14FA" w:rsidRPr="00EC69A6" w:rsidRDefault="007D14F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64" w:type="dxa"/>
          </w:tcPr>
          <w:p w:rsidR="00EC4B77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Use counting on to add.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Find 1 more and 1 less up to 10.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Pr="00EC69A6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52" w:type="dxa"/>
          </w:tcPr>
          <w:p w:rsidR="007D14FA" w:rsidRPr="00EC69A6" w:rsidRDefault="007D14F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C4B77" w:rsidTr="00CD6F7B">
        <w:trPr>
          <w:trHeight w:val="1552"/>
        </w:trPr>
        <w:tc>
          <w:tcPr>
            <w:tcW w:w="1129" w:type="dxa"/>
          </w:tcPr>
          <w:p w:rsidR="00EC4B77" w:rsidRDefault="00EC4B77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bookmarkStart w:id="0" w:name="_GoBack" w:colFirst="6" w:colLast="6"/>
          </w:p>
          <w:p w:rsidR="00B54D73" w:rsidRDefault="00B54D73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Default="00B54D73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Pr="00EC4B77" w:rsidRDefault="00900320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Numerical Patterns</w:t>
            </w:r>
            <w:r w:rsidR="00B54D73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AF38CD" w:rsidRDefault="00712E3D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Compare </w:t>
            </w:r>
            <w:r w:rsidR="003A1F33">
              <w:rPr>
                <w:rFonts w:ascii="SassoonPrimaryInfant" w:hAnsi="SassoonPrimaryInfant"/>
                <w:sz w:val="16"/>
                <w:szCs w:val="16"/>
              </w:rPr>
              <w:t>quantities up to 5.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Recognise when one quantity is greater than, less than or the same as the other quantity.</w:t>
            </w:r>
          </w:p>
          <w:p w:rsidR="00712E3D" w:rsidRPr="00EC69A6" w:rsidRDefault="00712E3D" w:rsidP="003A1F3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766" w:type="dxa"/>
          </w:tcPr>
          <w:p w:rsidR="00422D39" w:rsidRPr="00EC69A6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Strengthen understanding of more and fewer.</w:t>
            </w:r>
          </w:p>
        </w:tc>
        <w:tc>
          <w:tcPr>
            <w:tcW w:w="1465" w:type="dxa"/>
          </w:tcPr>
          <w:p w:rsidR="00AF38CD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Solve problems with numbers up to 10.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Make number stories.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Solve simple addition problems.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Pr="00EC69A6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Begin to investigate simple number bonds.</w:t>
            </w:r>
          </w:p>
        </w:tc>
        <w:tc>
          <w:tcPr>
            <w:tcW w:w="1458" w:type="dxa"/>
          </w:tcPr>
          <w:p w:rsidR="00525292" w:rsidRPr="00EC69A6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Investigate number bonds to 10.</w:t>
            </w:r>
          </w:p>
        </w:tc>
        <w:tc>
          <w:tcPr>
            <w:tcW w:w="1464" w:type="dxa"/>
          </w:tcPr>
          <w:p w:rsidR="00422D39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Use number bonds for addition and subtraction. 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Sequence numbers 11-20.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Verbally count beyond 20.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Find 1 more and 1 less than numbers to 20.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Pr="00EC69A6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Find doubles and halves. </w:t>
            </w:r>
          </w:p>
        </w:tc>
        <w:tc>
          <w:tcPr>
            <w:tcW w:w="1452" w:type="dxa"/>
          </w:tcPr>
          <w:p w:rsidR="00EC4B77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Recognise odd and even numbers.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Use own ideas to solve problems.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Think of different solutions to problems. 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Pr="00EC69A6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Look at how quantities can be distributed equally.</w:t>
            </w:r>
          </w:p>
        </w:tc>
      </w:tr>
      <w:tr w:rsidR="00712E3D" w:rsidTr="00CD6F7B">
        <w:trPr>
          <w:trHeight w:val="557"/>
        </w:trPr>
        <w:tc>
          <w:tcPr>
            <w:tcW w:w="1129" w:type="dxa"/>
          </w:tcPr>
          <w:p w:rsidR="00712E3D" w:rsidRDefault="00712E3D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712E3D" w:rsidRDefault="00712E3D" w:rsidP="008648C1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Shape, space and measure</w:t>
            </w:r>
          </w:p>
        </w:tc>
        <w:tc>
          <w:tcPr>
            <w:tcW w:w="1560" w:type="dxa"/>
          </w:tcPr>
          <w:p w:rsidR="00712E3D" w:rsidRDefault="00712E3D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Continue and make </w:t>
            </w:r>
            <w:r w:rsidR="003A1F33">
              <w:rPr>
                <w:rFonts w:ascii="SassoonPrimaryInfant" w:hAnsi="SassoonPrimaryInfant"/>
                <w:sz w:val="16"/>
                <w:szCs w:val="16"/>
              </w:rPr>
              <w:t xml:space="preserve">AB </w:t>
            </w:r>
            <w:r>
              <w:rPr>
                <w:rFonts w:ascii="SassoonPrimaryInfant" w:hAnsi="SassoonPrimaryInfant"/>
                <w:sz w:val="16"/>
                <w:szCs w:val="16"/>
              </w:rPr>
              <w:t>repeating patterns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Sorting and matching.</w:t>
            </w: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A1F33" w:rsidRDefault="003A1F33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Sequence simple events, including daily activities. </w:t>
            </w:r>
          </w:p>
        </w:tc>
        <w:tc>
          <w:tcPr>
            <w:tcW w:w="1766" w:type="dxa"/>
          </w:tcPr>
          <w:p w:rsidR="00712E3D" w:rsidRDefault="009D246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Recognise and describe flat 2D shapes.</w:t>
            </w:r>
          </w:p>
          <w:p w:rsidR="009D2466" w:rsidRDefault="009D246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9D2466" w:rsidRDefault="009D246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Construct 2D shapes in different ways. </w:t>
            </w:r>
          </w:p>
          <w:p w:rsidR="009D2466" w:rsidRDefault="009D246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9D2466" w:rsidRPr="00EC69A6" w:rsidRDefault="009D2466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Describe the position of an object.</w:t>
            </w:r>
          </w:p>
        </w:tc>
        <w:tc>
          <w:tcPr>
            <w:tcW w:w="1465" w:type="dxa"/>
          </w:tcPr>
          <w:p w:rsidR="00712E3D" w:rsidRPr="00EC69A6" w:rsidRDefault="00712E3D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58" w:type="dxa"/>
          </w:tcPr>
          <w:p w:rsidR="00712E3D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Create and continue ABC patterns. 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Describe patterns using mathematical language. 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Investigate different ways of measuring. 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Measure using a ruler.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Describe</w:t>
            </w:r>
            <w:r w:rsidR="00270D4E">
              <w:rPr>
                <w:rFonts w:ascii="SassoonPrimaryInfant" w:hAnsi="SassoonPrimaryInfant"/>
                <w:sz w:val="16"/>
                <w:szCs w:val="16"/>
              </w:rPr>
              <w:t xml:space="preserve"> capacity.</w:t>
            </w:r>
          </w:p>
          <w:p w:rsidR="00270D4E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70D4E" w:rsidRPr="00EC69A6" w:rsidRDefault="00270D4E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Recognise and describe 3D shapes.</w:t>
            </w:r>
          </w:p>
        </w:tc>
        <w:tc>
          <w:tcPr>
            <w:tcW w:w="1464" w:type="dxa"/>
          </w:tcPr>
          <w:p w:rsidR="00712E3D" w:rsidRPr="00EC69A6" w:rsidRDefault="00712E3D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52" w:type="dxa"/>
          </w:tcPr>
          <w:p w:rsidR="00712E3D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Compare masses.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Compare capacities.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Recognise coins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Solve simple money problems.</w:t>
            </w:r>
          </w:p>
          <w:p w:rsidR="00423FDA" w:rsidRDefault="00423FDA" w:rsidP="008648C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3FDA" w:rsidRPr="00EC69A6" w:rsidRDefault="00423FDA" w:rsidP="00423FDA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Use pictograms </w:t>
            </w:r>
          </w:p>
        </w:tc>
      </w:tr>
      <w:bookmarkEnd w:id="0"/>
    </w:tbl>
    <w:p w:rsidR="00095725" w:rsidRPr="006D2362" w:rsidRDefault="00095725" w:rsidP="006D2362">
      <w:pPr>
        <w:jc w:val="center"/>
        <w:rPr>
          <w:rFonts w:ascii="SassoonPrimaryInfant" w:hAnsi="SassoonPrimaryInfant"/>
          <w:b/>
          <w:u w:val="single"/>
        </w:rPr>
      </w:pPr>
    </w:p>
    <w:sectPr w:rsidR="00095725" w:rsidRPr="006D2362" w:rsidSect="00EC4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A6"/>
    <w:rsid w:val="00095725"/>
    <w:rsid w:val="002208AD"/>
    <w:rsid w:val="00231790"/>
    <w:rsid w:val="00270D4E"/>
    <w:rsid w:val="002A5662"/>
    <w:rsid w:val="002C04D7"/>
    <w:rsid w:val="002F7AC6"/>
    <w:rsid w:val="003A1F33"/>
    <w:rsid w:val="00422D39"/>
    <w:rsid w:val="00423FDA"/>
    <w:rsid w:val="00440382"/>
    <w:rsid w:val="00511B58"/>
    <w:rsid w:val="00525292"/>
    <w:rsid w:val="005765E0"/>
    <w:rsid w:val="005967A8"/>
    <w:rsid w:val="0067616F"/>
    <w:rsid w:val="006D2362"/>
    <w:rsid w:val="00712E3D"/>
    <w:rsid w:val="007D14FA"/>
    <w:rsid w:val="008648C1"/>
    <w:rsid w:val="00900320"/>
    <w:rsid w:val="009D2466"/>
    <w:rsid w:val="00A36584"/>
    <w:rsid w:val="00AF38CD"/>
    <w:rsid w:val="00B54D73"/>
    <w:rsid w:val="00BB6DE9"/>
    <w:rsid w:val="00BD787E"/>
    <w:rsid w:val="00C5395A"/>
    <w:rsid w:val="00CD6F7B"/>
    <w:rsid w:val="00DA33A3"/>
    <w:rsid w:val="00EC2616"/>
    <w:rsid w:val="00EC4B77"/>
    <w:rsid w:val="00EC69A6"/>
    <w:rsid w:val="00F74422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638B-5B02-4950-8D8D-C8AFD76F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Hill</dc:creator>
  <cp:keywords/>
  <dc:description/>
  <cp:lastModifiedBy>E Hill</cp:lastModifiedBy>
  <cp:revision>6</cp:revision>
  <dcterms:created xsi:type="dcterms:W3CDTF">2022-06-14T13:23:00Z</dcterms:created>
  <dcterms:modified xsi:type="dcterms:W3CDTF">2022-08-18T15:08:00Z</dcterms:modified>
</cp:coreProperties>
</file>