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b w:val="0"/>
          <w:bCs w:val="0"/>
          <w:color w:val="auto"/>
          <w:sz w:val="16"/>
          <w:szCs w:val="16"/>
        </w:rPr>
        <w:id w:val="2070456244"/>
        <w:docPartObj>
          <w:docPartGallery w:val="Cover Pages"/>
          <w:docPartUnique/>
        </w:docPartObj>
      </w:sdtPr>
      <w:sdtEndPr>
        <w:rPr>
          <w:noProof/>
          <w:color w:val="292D78"/>
          <w:sz w:val="40"/>
          <w:szCs w:val="22"/>
        </w:rPr>
      </w:sdtEndPr>
      <w:sdtContent>
        <w:p w14:paraId="1C8CB22B" w14:textId="1C5D94D2" w:rsidR="00850886" w:rsidRPr="001E5FF9" w:rsidRDefault="00850886" w:rsidP="00850886">
          <w:pPr>
            <w:pStyle w:val="PeopleTitle"/>
            <w:rPr>
              <w:sz w:val="48"/>
              <w:szCs w:val="48"/>
            </w:rPr>
          </w:pPr>
          <w:r w:rsidRPr="001E5FF9">
            <w:rPr>
              <w:sz w:val="48"/>
              <w:szCs w:val="48"/>
            </w:rPr>
            <w:t xml:space="preserve">Scarlet Fever and Strep A </w:t>
          </w:r>
          <w:r w:rsidR="00AB3D06" w:rsidRPr="001E5FF9">
            <w:rPr>
              <w:sz w:val="48"/>
              <w:szCs w:val="48"/>
            </w:rPr>
            <w:t xml:space="preserve">Information for </w:t>
          </w:r>
          <w:r w:rsidR="001E5FF9">
            <w:rPr>
              <w:sz w:val="48"/>
              <w:szCs w:val="48"/>
            </w:rPr>
            <w:t>Schools</w:t>
          </w:r>
          <w:r w:rsidR="00225707">
            <w:rPr>
              <w:sz w:val="48"/>
              <w:szCs w:val="48"/>
            </w:rPr>
            <w:t xml:space="preserve"> </w:t>
          </w:r>
        </w:p>
        <w:p w14:paraId="0248430F" w14:textId="0594616E" w:rsidR="00850886" w:rsidRPr="001B0FB9" w:rsidRDefault="00850886" w:rsidP="00850886">
          <w:pPr>
            <w:spacing w:after="240"/>
            <w:rPr>
              <w:rFonts w:cstheme="minorHAnsi"/>
              <w:b/>
              <w:bCs/>
            </w:rPr>
          </w:pPr>
          <w:r w:rsidRPr="001B0FB9">
            <w:rPr>
              <w:rFonts w:cstheme="minorHAnsi"/>
              <w:b/>
              <w:bCs/>
            </w:rPr>
            <w:t>December 2022</w:t>
          </w:r>
        </w:p>
        <w:p w14:paraId="2C86D12B" w14:textId="59501B61" w:rsidR="00115A16" w:rsidRDefault="00115A16" w:rsidP="001E5FF9">
          <w:pPr>
            <w:pStyle w:val="PeopleTitleSubheading"/>
            <w:jc w:val="both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>We are writing to you to inform you of a recent national and local increase in confirmed scarlet fever infection</w:t>
          </w:r>
          <w:r w:rsidR="00CE0393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as well as invasive strep A infections. 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</w:p>
        <w:p w14:paraId="66116E2E" w14:textId="7F9AFF1F" w:rsidR="00115A16" w:rsidRDefault="00115A16" w:rsidP="001E5FF9">
          <w:pPr>
            <w:pStyle w:val="PeopleTitleSubheading"/>
            <w:jc w:val="both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We would like to take this opportunity to remind you of the </w:t>
          </w:r>
          <w:r w:rsidR="007973C2">
            <w:rPr>
              <w:rFonts w:asciiTheme="minorHAnsi" w:hAnsiTheme="minorHAnsi" w:cstheme="minorHAnsi"/>
              <w:color w:val="auto"/>
              <w:sz w:val="22"/>
              <w:szCs w:val="22"/>
            </w:rPr>
            <w:t>signs and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symptoms and the actions to be taken if you become aware of an outbreak at your school or nursery.</w:t>
          </w:r>
        </w:p>
        <w:p w14:paraId="73B50A67" w14:textId="5BB7BB87" w:rsidR="00115A16" w:rsidRPr="00115A16" w:rsidRDefault="00115A16" w:rsidP="00115A16">
          <w:pPr>
            <w:pStyle w:val="PeopleTitleSubheading"/>
            <w:rPr>
              <w:color w:val="auto"/>
              <w:sz w:val="32"/>
              <w:szCs w:val="32"/>
            </w:rPr>
          </w:pPr>
          <w:r w:rsidRPr="00115A16">
            <w:rPr>
              <w:color w:val="auto"/>
              <w:sz w:val="32"/>
              <w:szCs w:val="32"/>
            </w:rPr>
            <w:t xml:space="preserve">Signs and symptoms of scarlet fever </w:t>
          </w:r>
        </w:p>
        <w:p w14:paraId="310F6920" w14:textId="44CF142E" w:rsidR="00CC44BB" w:rsidRDefault="00115A16" w:rsidP="001E5FF9">
          <w:pPr>
            <w:pStyle w:val="PeopleTitleSubheading"/>
            <w:jc w:val="both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F220A3">
            <w:rPr>
              <w:rFonts w:asciiTheme="minorHAnsi" w:hAnsiTheme="minorHAnsi" w:cstheme="minorHAnsi"/>
              <w:color w:val="auto"/>
              <w:sz w:val="22"/>
              <w:szCs w:val="22"/>
            </w:rPr>
            <w:t>Scarlet fever is caused by strep A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and i</w:t>
          </w:r>
          <w:r w:rsidRPr="00F220A3">
            <w:rPr>
              <w:rFonts w:asciiTheme="minorHAnsi" w:hAnsiTheme="minorHAnsi" w:cstheme="minorHAnsi"/>
              <w:color w:val="auto"/>
              <w:sz w:val="22"/>
              <w:szCs w:val="22"/>
            </w:rPr>
            <w:t>n rare cases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>,</w:t>
          </w:r>
          <w:r w:rsidRPr="00F220A3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strep A can also cause a more serious illness called </w:t>
          </w:r>
          <w:r w:rsidRPr="00167F93">
            <w:rPr>
              <w:rFonts w:asciiTheme="minorHAnsi" w:hAnsiTheme="minorHAnsi" w:cstheme="minorHAnsi"/>
              <w:color w:val="auto"/>
              <w:sz w:val="22"/>
              <w:szCs w:val="22"/>
            </w:rPr>
            <w:t>invasive group A strep</w:t>
          </w:r>
          <w:r w:rsidRPr="00F220A3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infection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>.</w:t>
          </w:r>
          <w:r w:rsidRPr="00483988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CC44BB" w:rsidRPr="00CC44BB">
            <w:rPr>
              <w:rFonts w:asciiTheme="minorHAnsi" w:hAnsiTheme="minorHAnsi" w:cstheme="minorHAnsi"/>
              <w:color w:val="auto"/>
              <w:sz w:val="22"/>
              <w:szCs w:val="22"/>
            </w:rPr>
            <w:t>Strep A</w:t>
          </w:r>
          <w:r w:rsidR="001A738D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(</w:t>
          </w:r>
          <w:r w:rsidR="001A738D" w:rsidRPr="001A738D">
            <w:rPr>
              <w:rFonts w:asciiTheme="minorHAnsi" w:hAnsiTheme="minorHAnsi" w:cstheme="minorHAnsi"/>
              <w:color w:val="auto"/>
              <w:sz w:val="22"/>
              <w:szCs w:val="22"/>
            </w:rPr>
            <w:t>Group A streptococcus</w:t>
          </w:r>
          <w:r w:rsidR="001A738D">
            <w:rPr>
              <w:rFonts w:asciiTheme="minorHAnsi" w:hAnsiTheme="minorHAnsi" w:cstheme="minorHAnsi"/>
              <w:color w:val="auto"/>
              <w:sz w:val="22"/>
              <w:szCs w:val="22"/>
            </w:rPr>
            <w:t>)</w:t>
          </w:r>
          <w:r w:rsidR="00CC44BB" w:rsidRPr="00CC44B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is a common bacteria</w:t>
          </w:r>
          <w:r w:rsidR="001E5FF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which many </w:t>
          </w:r>
          <w:r w:rsidR="00CC44BB" w:rsidRPr="00CC44B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carry in </w:t>
          </w:r>
          <w:r w:rsidR="001E5FF9">
            <w:rPr>
              <w:rFonts w:asciiTheme="minorHAnsi" w:hAnsiTheme="minorHAnsi" w:cstheme="minorHAnsi"/>
              <w:color w:val="auto"/>
              <w:sz w:val="22"/>
              <w:szCs w:val="22"/>
            </w:rPr>
            <w:t>their</w:t>
          </w:r>
          <w:r w:rsidR="00CC44BB" w:rsidRPr="00CC44B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throat</w:t>
          </w:r>
          <w:r w:rsidR="001E5FF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or on their</w:t>
          </w:r>
          <w:r w:rsidR="00CC44BB" w:rsidRPr="00CC44B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skin </w:t>
          </w:r>
          <w:r w:rsidR="001E5FF9">
            <w:rPr>
              <w:rFonts w:asciiTheme="minorHAnsi" w:hAnsiTheme="minorHAnsi" w:cstheme="minorHAnsi"/>
              <w:color w:val="auto"/>
              <w:sz w:val="22"/>
              <w:szCs w:val="22"/>
            </w:rPr>
            <w:t>without resulting in</w:t>
          </w:r>
          <w:r w:rsidR="00CC44BB" w:rsidRPr="00CC44B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illness. </w:t>
          </w:r>
        </w:p>
        <w:p w14:paraId="31E2C3A8" w14:textId="65CD6CBA" w:rsidR="00115A16" w:rsidRPr="00454E8D" w:rsidRDefault="00115A16" w:rsidP="00115A16">
          <w:pPr>
            <w:pStyle w:val="PeopleTitleSubheading"/>
            <w:jc w:val="both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1B0FB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The first signs of scarlet fever often include a sore throat, headache, fever, swollen neck glands, nausea and vomiting. 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After </w:t>
          </w:r>
          <w:r w:rsidRPr="001B0FB9">
            <w:rPr>
              <w:rFonts w:asciiTheme="minorHAnsi" w:hAnsiTheme="minorHAnsi" w:cstheme="minorHAnsi"/>
              <w:color w:val="auto"/>
              <w:sz w:val="22"/>
              <w:szCs w:val="22"/>
            </w:rPr>
            <w:t>12 to 48 hours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the characteristic red, pinhead rash develops</w:t>
          </w:r>
          <w:r w:rsidRPr="001B0FB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typically first 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appearing </w:t>
          </w:r>
          <w:r w:rsidRPr="001B0FB9">
            <w:rPr>
              <w:rFonts w:asciiTheme="minorHAnsi" w:hAnsiTheme="minorHAnsi" w:cstheme="minorHAnsi"/>
              <w:color w:val="auto"/>
              <w:sz w:val="22"/>
              <w:szCs w:val="22"/>
            </w:rPr>
            <w:t>on the chest and stomach, rapidly spreading to other parts of the body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and giving the skin a sandpaper like texture</w:t>
          </w:r>
          <w:r w:rsidRPr="001B0FB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. 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Pr="00454E8D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Further symptoms include 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flushed cheeks but pale around the mouth,  </w:t>
          </w:r>
          <w:r w:rsidRPr="00454E8D">
            <w:rPr>
              <w:rFonts w:asciiTheme="minorHAnsi" w:hAnsiTheme="minorHAnsi" w:cstheme="minorHAnsi"/>
              <w:color w:val="auto"/>
              <w:sz w:val="22"/>
              <w:szCs w:val="22"/>
            </w:rPr>
            <w:t>white coating on the tongue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Pr="00454E8D">
            <w:rPr>
              <w:rFonts w:asciiTheme="minorHAnsi" w:hAnsiTheme="minorHAnsi" w:cstheme="minorHAnsi"/>
              <w:color w:val="auto"/>
              <w:sz w:val="22"/>
              <w:szCs w:val="22"/>
            </w:rPr>
            <w:t>which later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develops into what is </w:t>
          </w:r>
          <w:r w:rsidRPr="00454E8D">
            <w:rPr>
              <w:rFonts w:asciiTheme="minorHAnsi" w:hAnsiTheme="minorHAnsi" w:cstheme="minorHAnsi"/>
              <w:color w:val="auto"/>
              <w:sz w:val="22"/>
              <w:szCs w:val="22"/>
            </w:rPr>
            <w:t>known as ‘strawberry tongue’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, </w:t>
          </w:r>
          <w:r w:rsidRPr="00454E8D">
            <w:rPr>
              <w:rFonts w:asciiTheme="minorHAnsi" w:hAnsiTheme="minorHAnsi" w:cstheme="minorHAnsi"/>
              <w:color w:val="auto"/>
              <w:sz w:val="22"/>
              <w:szCs w:val="22"/>
            </w:rPr>
            <w:t>feeling tired and unwell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and later </w:t>
          </w:r>
          <w:r w:rsidRPr="00454E8D">
            <w:rPr>
              <w:rFonts w:asciiTheme="minorHAnsi" w:hAnsiTheme="minorHAnsi" w:cstheme="minorHAnsi"/>
              <w:color w:val="auto"/>
              <w:sz w:val="22"/>
              <w:szCs w:val="22"/>
            </w:rPr>
            <w:t>peeling skin on the fingertips, toes and groin area, as the rash fades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>.</w:t>
          </w:r>
        </w:p>
        <w:p w14:paraId="45E4A76A" w14:textId="38B59698" w:rsidR="00831530" w:rsidRPr="001E5FF9" w:rsidRDefault="00140643" w:rsidP="001E5FF9">
          <w:pPr>
            <w:pStyle w:val="PeopleTitleSubheading"/>
            <w:jc w:val="both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1E5FF9">
            <w:rPr>
              <w:rFonts w:asciiTheme="minorHAnsi" w:hAnsiTheme="minorHAnsi" w:cstheme="minorHAnsi"/>
              <w:color w:val="auto"/>
              <w:sz w:val="22"/>
              <w:szCs w:val="22"/>
            </w:rPr>
            <w:t>Scarlet fever, is highly contagious and is spread by close contact with someone carrying the bacteria</w:t>
          </w:r>
          <w:r w:rsidR="00115A16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or by shared contact with surfaces such as table tops, taps, toys and handles</w:t>
          </w:r>
          <w:r w:rsidRPr="001E5FF9">
            <w:rPr>
              <w:rFonts w:asciiTheme="minorHAnsi" w:hAnsiTheme="minorHAnsi" w:cstheme="minorHAnsi"/>
              <w:color w:val="auto"/>
              <w:sz w:val="22"/>
              <w:szCs w:val="22"/>
            </w:rPr>
            <w:t>.</w:t>
          </w:r>
          <w:r w:rsidR="001E5FF9" w:rsidRPr="001E5FF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I</w:t>
          </w:r>
          <w:r w:rsidRPr="001E5FF9">
            <w:rPr>
              <w:rFonts w:asciiTheme="minorHAnsi" w:hAnsiTheme="minorHAnsi" w:cstheme="minorHAnsi"/>
              <w:color w:val="auto"/>
              <w:sz w:val="22"/>
              <w:szCs w:val="22"/>
            </w:rPr>
            <w:t>t takes around 2 to 5 days to develop symptoms after exposure</w:t>
          </w:r>
          <w:r w:rsidR="00C577B0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and</w:t>
          </w:r>
          <w:r w:rsidR="00831530" w:rsidRPr="001E5FF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usually clears up after a week</w:t>
          </w:r>
          <w:r w:rsidR="00C577B0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831530" w:rsidRPr="001E5FF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and </w:t>
          </w:r>
          <w:r w:rsidR="001E5FF9">
            <w:rPr>
              <w:rFonts w:asciiTheme="minorHAnsi" w:hAnsiTheme="minorHAnsi" w:cstheme="minorHAnsi"/>
              <w:color w:val="auto"/>
              <w:sz w:val="22"/>
              <w:szCs w:val="22"/>
            </w:rPr>
            <w:t>antibiotic</w:t>
          </w:r>
          <w:r w:rsidR="00831530" w:rsidRPr="001E5FF9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treatment.</w:t>
          </w:r>
        </w:p>
        <w:p w14:paraId="546B2F63" w14:textId="0C094011" w:rsidR="00C577B0" w:rsidRPr="00C577B0" w:rsidRDefault="00C577B0" w:rsidP="00225707">
          <w:pPr>
            <w:pStyle w:val="PeopleTitleSubheading"/>
            <w:rPr>
              <w:color w:val="auto"/>
              <w:sz w:val="32"/>
              <w:szCs w:val="32"/>
            </w:rPr>
          </w:pPr>
          <w:r w:rsidRPr="00C577B0">
            <w:rPr>
              <w:color w:val="auto"/>
              <w:sz w:val="32"/>
              <w:szCs w:val="32"/>
            </w:rPr>
            <w:t>Preventing transmission</w:t>
          </w:r>
          <w:r>
            <w:rPr>
              <w:color w:val="auto"/>
              <w:sz w:val="32"/>
              <w:szCs w:val="32"/>
            </w:rPr>
            <w:t xml:space="preserve"> in schools</w:t>
          </w:r>
        </w:p>
        <w:p w14:paraId="2F05D34A" w14:textId="43A7DFE9" w:rsidR="00C577B0" w:rsidRPr="000E19D7" w:rsidRDefault="00C577B0" w:rsidP="00A7476C">
          <w:pPr>
            <w:spacing w:after="0" w:line="240" w:lineRule="auto"/>
            <w:jc w:val="both"/>
            <w:rPr>
              <w:rFonts w:cstheme="minorHAnsi"/>
            </w:rPr>
          </w:pPr>
          <w:r>
            <w:rPr>
              <w:rFonts w:cstheme="minorHAnsi"/>
            </w:rPr>
            <w:t>Good infection control is</w:t>
          </w:r>
          <w:r w:rsidRPr="000E19D7">
            <w:rPr>
              <w:rFonts w:cstheme="minorHAnsi"/>
            </w:rPr>
            <w:t xml:space="preserve"> particularly important during periods with high levels of circulating infection.</w:t>
          </w:r>
        </w:p>
        <w:p w14:paraId="0D878E0F" w14:textId="00F8B48B" w:rsidR="00C577B0" w:rsidRPr="000E19D7" w:rsidRDefault="00C577B0" w:rsidP="00A7476C">
          <w:pPr>
            <w:spacing w:before="120" w:after="0" w:line="240" w:lineRule="auto"/>
            <w:jc w:val="both"/>
            <w:rPr>
              <w:rFonts w:cstheme="minorHAnsi"/>
              <w:b/>
              <w:bCs/>
            </w:rPr>
          </w:pPr>
          <w:r w:rsidRPr="000E19D7">
            <w:rPr>
              <w:rFonts w:cstheme="minorHAnsi"/>
              <w:b/>
              <w:bCs/>
            </w:rPr>
            <w:t xml:space="preserve">Exclude unwell pupils and staff </w:t>
          </w:r>
          <w:r>
            <w:rPr>
              <w:rFonts w:cstheme="minorHAnsi"/>
              <w:b/>
              <w:bCs/>
            </w:rPr>
            <w:t xml:space="preserve">- </w:t>
          </w:r>
          <w:r w:rsidRPr="000E19D7">
            <w:rPr>
              <w:rFonts w:cstheme="minorHAnsi"/>
            </w:rPr>
            <w:t>Those affected by scarlet fever should be excluded from school until 24 hours after their first dose of antibiotics.</w:t>
          </w:r>
        </w:p>
        <w:p w14:paraId="24619690" w14:textId="304CDB30" w:rsidR="00C577B0" w:rsidRPr="000E19D7" w:rsidRDefault="00C577B0" w:rsidP="00A7476C">
          <w:pPr>
            <w:spacing w:before="120" w:after="0" w:line="240" w:lineRule="auto"/>
            <w:jc w:val="both"/>
            <w:rPr>
              <w:rFonts w:cstheme="minorHAnsi"/>
              <w:b/>
              <w:bCs/>
            </w:rPr>
          </w:pPr>
          <w:r w:rsidRPr="000E19D7">
            <w:rPr>
              <w:rFonts w:cstheme="minorHAnsi"/>
              <w:b/>
              <w:bCs/>
            </w:rPr>
            <w:t>Encourage good hand hygiene</w:t>
          </w:r>
          <w:r>
            <w:rPr>
              <w:rFonts w:cstheme="minorHAnsi"/>
              <w:b/>
              <w:bCs/>
            </w:rPr>
            <w:t xml:space="preserve"> - </w:t>
          </w:r>
          <w:r w:rsidRPr="000E19D7">
            <w:rPr>
              <w:rFonts w:cstheme="minorHAnsi"/>
            </w:rPr>
            <w:t xml:space="preserve">Handwashing is a highly effective way of preventing </w:t>
          </w:r>
          <w:r>
            <w:rPr>
              <w:rFonts w:cstheme="minorHAnsi"/>
            </w:rPr>
            <w:t>transmission</w:t>
          </w:r>
          <w:r w:rsidRPr="000E19D7">
            <w:rPr>
              <w:rFonts w:cstheme="minorHAnsi"/>
            </w:rPr>
            <w:t>. Pupils and staff should frequently wash their hands with warm water and soap</w:t>
          </w:r>
          <w:r>
            <w:rPr>
              <w:rFonts w:cstheme="minorHAnsi"/>
            </w:rPr>
            <w:t xml:space="preserve"> (for at least 20 seconds)</w:t>
          </w:r>
          <w:r w:rsidRPr="000E19D7">
            <w:rPr>
              <w:rFonts w:cstheme="minorHAnsi"/>
            </w:rPr>
            <w:t xml:space="preserve">, particularly after using the toilet, after using a tissue to catch a cough or sneeze, and before eating. </w:t>
          </w:r>
        </w:p>
        <w:p w14:paraId="4ED9E63B" w14:textId="1D23C63B" w:rsidR="00C577B0" w:rsidRDefault="00C577B0" w:rsidP="00A7476C">
          <w:pPr>
            <w:spacing w:before="120" w:after="120" w:line="240" w:lineRule="auto"/>
            <w:jc w:val="both"/>
            <w:rPr>
              <w:rFonts w:cstheme="minorHAnsi"/>
            </w:rPr>
          </w:pPr>
          <w:r w:rsidRPr="000E19D7">
            <w:rPr>
              <w:rFonts w:cstheme="minorHAnsi"/>
              <w:b/>
              <w:bCs/>
            </w:rPr>
            <w:t>Cleaning the environment</w:t>
          </w:r>
          <w:r>
            <w:rPr>
              <w:rFonts w:cstheme="minorHAnsi"/>
              <w:b/>
              <w:bCs/>
            </w:rPr>
            <w:t xml:space="preserve"> -</w:t>
          </w:r>
          <w:r w:rsidRPr="000E19D7">
            <w:rPr>
              <w:rFonts w:cstheme="minorHAnsi"/>
            </w:rPr>
            <w:t xml:space="preserve"> increasing general clearing of the school environment can help to reduce spread of winter illnesses</w:t>
          </w:r>
          <w:r w:rsidR="00483988">
            <w:rPr>
              <w:rFonts w:cstheme="minorHAnsi"/>
            </w:rPr>
            <w:t xml:space="preserve"> e.g.</w:t>
          </w:r>
          <w:r w:rsidRPr="000E19D7">
            <w:rPr>
              <w:rFonts w:cstheme="minorHAnsi"/>
            </w:rPr>
            <w:t xml:space="preserve"> twice-daily cleaning of communal areas where surfaces such as handrails, door handles, toilet flushes and taps can easily become contaminated.</w:t>
          </w:r>
        </w:p>
        <w:p w14:paraId="1C145E1D" w14:textId="772FFBF7" w:rsidR="00C577B0" w:rsidRDefault="00C577B0" w:rsidP="00225707">
          <w:pPr>
            <w:pStyle w:val="PeopleTitleSubheading"/>
            <w:rPr>
              <w:color w:val="auto"/>
              <w:sz w:val="32"/>
              <w:szCs w:val="32"/>
            </w:rPr>
          </w:pPr>
          <w:r>
            <w:rPr>
              <w:color w:val="auto"/>
              <w:sz w:val="32"/>
              <w:szCs w:val="32"/>
            </w:rPr>
            <w:t xml:space="preserve">Managing scarlet fever in schools </w:t>
          </w:r>
        </w:p>
        <w:p w14:paraId="345C65B2" w14:textId="68E2472A" w:rsidR="00FA1974" w:rsidRDefault="00CE0393" w:rsidP="00225707">
          <w:pPr>
            <w:pStyle w:val="PeopleTitleSubheading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>Please c</w:t>
          </w:r>
          <w:r w:rsidR="00115A16" w:rsidRPr="00115A16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ontact </w:t>
          </w:r>
          <w:r w:rsidR="001D46DB">
            <w:rPr>
              <w:rFonts w:asciiTheme="minorHAnsi" w:hAnsiTheme="minorHAnsi" w:cstheme="minorHAnsi"/>
              <w:color w:val="auto"/>
              <w:sz w:val="22"/>
              <w:szCs w:val="22"/>
            </w:rPr>
            <w:t>local public health and health and safety team</w:t>
          </w:r>
          <w:r w:rsidR="00FA1974">
            <w:rPr>
              <w:rFonts w:asciiTheme="minorHAnsi" w:hAnsiTheme="minorHAnsi" w:cstheme="minorHAnsi"/>
              <w:color w:val="auto"/>
              <w:sz w:val="22"/>
              <w:szCs w:val="22"/>
            </w:rPr>
            <w:t>s</w:t>
          </w:r>
          <w:r w:rsidR="001D46D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CB5A80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at SBC </w:t>
          </w:r>
          <w:r w:rsidR="001D46DB">
            <w:rPr>
              <w:rFonts w:asciiTheme="minorHAnsi" w:hAnsiTheme="minorHAnsi" w:cstheme="minorHAnsi"/>
              <w:color w:val="auto"/>
              <w:sz w:val="22"/>
              <w:szCs w:val="22"/>
            </w:rPr>
            <w:t>if you are concerned</w:t>
          </w:r>
        </w:p>
        <w:p w14:paraId="05378A9B" w14:textId="463E8E34" w:rsidR="001C5C97" w:rsidRDefault="007252CD" w:rsidP="00225707">
          <w:pPr>
            <w:pStyle w:val="PeopleTitleSubheading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7476C">
            <w:rPr>
              <w:rFonts w:asciiTheme="minorHAnsi" w:hAnsiTheme="minorHAnsi" w:cstheme="minorBidi"/>
              <w:b/>
              <w:bCs/>
              <w:color w:val="auto"/>
              <w:sz w:val="22"/>
              <w:szCs w:val="22"/>
            </w:rPr>
            <w:t>Public Health</w:t>
          </w:r>
          <w:r w:rsidRPr="007252CD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hyperlink r:id="rId8" w:history="1">
            <w:r w:rsidRPr="00612A1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Public.HealthTeam@stockton.gov.uk</w:t>
            </w:r>
          </w:hyperlink>
        </w:p>
        <w:p w14:paraId="5897286F" w14:textId="67D8DA31" w:rsidR="007252CD" w:rsidRPr="001C5C97" w:rsidRDefault="00CB5A80" w:rsidP="00225707">
          <w:pPr>
            <w:pStyle w:val="PeopleTitleSubheading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7476C">
            <w:rPr>
              <w:rFonts w:asciiTheme="minorHAnsi" w:hAnsiTheme="minorHAnsi" w:cstheme="minorBidi"/>
              <w:b/>
              <w:bCs/>
              <w:color w:val="auto"/>
              <w:sz w:val="22"/>
              <w:szCs w:val="22"/>
            </w:rPr>
            <w:t>Health &amp; Safety</w:t>
          </w:r>
          <w:r w:rsidR="001C5C97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hyperlink r:id="rId9" w:history="1">
            <w:r w:rsidR="001C5C97" w:rsidRPr="00A7476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healthandsafetyunit@stockton.gov.uk</w:t>
            </w:r>
          </w:hyperlink>
          <w:r w:rsidR="001C5C97" w:rsidRPr="001C5C97">
            <w:rPr>
              <w:sz w:val="22"/>
              <w:szCs w:val="22"/>
            </w:rPr>
            <w:t xml:space="preserve"> </w:t>
          </w:r>
        </w:p>
        <w:p w14:paraId="6AF9FAD8" w14:textId="1AF5D1F8" w:rsidR="00CE0393" w:rsidRDefault="001D46DB" w:rsidP="00225707">
          <w:pPr>
            <w:pStyle w:val="PeopleTitleSubheading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Contact the </w:t>
          </w:r>
          <w:r w:rsidR="00115A16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483988" w:rsidRPr="00483988">
            <w:rPr>
              <w:rFonts w:asciiTheme="minorHAnsi" w:hAnsiTheme="minorHAnsi" w:cstheme="minorHAnsi"/>
              <w:color w:val="auto"/>
              <w:sz w:val="22"/>
              <w:szCs w:val="22"/>
            </w:rPr>
            <w:t>regional health protection team</w:t>
          </w:r>
          <w:r w:rsidR="00115A16" w:rsidRPr="00CE0393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at UKHSA</w:t>
          </w:r>
          <w:r w:rsidR="00CE0393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if you </w:t>
          </w:r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t>wish further information or</w:t>
          </w:r>
          <w:r w:rsidR="00CE0393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suspect an outbreak (2 or more cases). </w:t>
          </w:r>
        </w:p>
        <w:p w14:paraId="3C1858C6" w14:textId="77777777" w:rsidR="00A7476C" w:rsidRPr="00483988" w:rsidRDefault="00A7476C" w:rsidP="00A7476C">
          <w:pPr>
            <w:spacing w:after="0" w:line="240" w:lineRule="auto"/>
            <w:rPr>
              <w:rFonts w:cstheme="minorHAnsi"/>
              <w:b/>
              <w:bCs/>
            </w:rPr>
          </w:pPr>
          <w:r w:rsidRPr="00A7476C">
            <w:rPr>
              <w:b/>
              <w:bCs/>
            </w:rPr>
            <w:t>UKHAS Health Protection</w:t>
          </w:r>
          <w:r>
            <w:t xml:space="preserve"> </w:t>
          </w:r>
          <w:hyperlink r:id="rId10" w:history="1">
            <w:r w:rsidRPr="00A7476C">
              <w:rPr>
                <w:rStyle w:val="Hyperlink"/>
                <w:rFonts w:cstheme="minorHAnsi"/>
              </w:rPr>
              <w:t>ICC.NorthEast@ukhsa.gov.uk</w:t>
            </w:r>
          </w:hyperlink>
        </w:p>
        <w:p w14:paraId="36AE6C0E" w14:textId="023FF72C" w:rsidR="00483988" w:rsidRPr="00A7476C" w:rsidRDefault="00483988" w:rsidP="00225707">
          <w:pPr>
            <w:pStyle w:val="PeopleTitleSubheading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7476C">
            <w:rPr>
              <w:rFonts w:asciiTheme="minorHAnsi" w:hAnsiTheme="minorHAnsi" w:cstheme="minorHAnsi"/>
              <w:color w:val="auto"/>
              <w:sz w:val="22"/>
              <w:szCs w:val="22"/>
            </w:rPr>
            <w:t>Telephone: 0300 303 8596 option 1</w:t>
          </w:r>
          <w:r w:rsidR="00CE0393" w:rsidRPr="00A7476C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</w:p>
        <w:p w14:paraId="60662F15" w14:textId="16736239" w:rsidR="00850886" w:rsidRPr="00225707" w:rsidRDefault="00AC2185" w:rsidP="00850886">
          <w:pPr>
            <w:pStyle w:val="PeopleTitleSubheading"/>
            <w:rPr>
              <w:color w:val="auto"/>
              <w:sz w:val="32"/>
              <w:szCs w:val="32"/>
            </w:rPr>
          </w:pPr>
          <w:r w:rsidRPr="00225707">
            <w:rPr>
              <w:color w:val="auto"/>
              <w:sz w:val="32"/>
              <w:szCs w:val="32"/>
            </w:rPr>
            <w:lastRenderedPageBreak/>
            <w:t>Useful l</w:t>
          </w:r>
          <w:r w:rsidR="008E21AD" w:rsidRPr="00225707">
            <w:rPr>
              <w:color w:val="auto"/>
              <w:sz w:val="32"/>
              <w:szCs w:val="32"/>
            </w:rPr>
            <w:t>inks and guidance</w:t>
          </w:r>
          <w:r w:rsidR="00850886" w:rsidRPr="00225707">
            <w:rPr>
              <w:color w:val="auto"/>
              <w:sz w:val="32"/>
              <w:szCs w:val="32"/>
            </w:rPr>
            <w:t xml:space="preserve"> </w:t>
          </w:r>
        </w:p>
        <w:p w14:paraId="0257D529" w14:textId="77777777" w:rsidR="00433B54" w:rsidRDefault="00154DA5" w:rsidP="001536E8">
          <w:r w:rsidRPr="00154DA5">
            <w:t>Group A Strep - What you need to know</w:t>
          </w:r>
          <w:r>
            <w:t xml:space="preserve"> (UKHSA): </w:t>
          </w:r>
          <w:hyperlink r:id="rId11" w:history="1">
            <w:r>
              <w:rPr>
                <w:rStyle w:val="Hyperlink"/>
              </w:rPr>
              <w:t>Group A Strep - What you need to know - UK Health Security Agency (blog.gov.uk)</w:t>
            </w:r>
          </w:hyperlink>
        </w:p>
        <w:p w14:paraId="0D689144" w14:textId="707E480D" w:rsidR="00CE0393" w:rsidRPr="00CE0393" w:rsidRDefault="00D458F0" w:rsidP="00433B54">
          <w:r>
            <w:t xml:space="preserve">Update on </w:t>
          </w:r>
          <w:r w:rsidRPr="00D458F0">
            <w:t>scarlet fever and invasive Group A strep</w:t>
          </w:r>
          <w:r>
            <w:t xml:space="preserve">: </w:t>
          </w:r>
          <w:hyperlink w:history="1">
            <w:r w:rsidRPr="0096670F">
              <w:rPr>
                <w:rStyle w:val="Hyperlink"/>
              </w:rPr>
              <w:t>UKHSA update on scarlet fever and invasive Group A strep - GOV.UK (www.gov.uk)</w:t>
            </w:r>
          </w:hyperlink>
        </w:p>
        <w:p w14:paraId="56AE972F" w14:textId="71373E4A" w:rsidR="00433B54" w:rsidRDefault="00433B54" w:rsidP="00433B54">
          <w:pPr>
            <w:rPr>
              <w:rStyle w:val="Hyperlink"/>
            </w:rPr>
          </w:pPr>
          <w:r w:rsidRPr="008E21AD">
            <w:rPr>
              <w:rFonts w:cstheme="minorHAnsi"/>
            </w:rPr>
            <w:t>NHS, Scarlet F</w:t>
          </w:r>
          <w:r>
            <w:rPr>
              <w:rFonts w:cstheme="minorHAnsi"/>
            </w:rPr>
            <w:t xml:space="preserve">ever: </w:t>
          </w:r>
          <w:hyperlink r:id="rId12" w:history="1">
            <w:r w:rsidRPr="008E21AD">
              <w:rPr>
                <w:rStyle w:val="Hyperlink"/>
              </w:rPr>
              <w:t>Scarlet fever - NHS (www.nhs.uk)</w:t>
            </w:r>
          </w:hyperlink>
        </w:p>
        <w:p w14:paraId="6F5D85DB" w14:textId="423DBC08" w:rsidR="00CE0393" w:rsidRDefault="007973C2" w:rsidP="00433B54">
          <w:pPr>
            <w:rPr>
              <w:rStyle w:val="Hyperlink"/>
            </w:rPr>
          </w:pPr>
          <w:hyperlink r:id="rId13" w:tgtFrame="_blank" w:history="1">
            <w:r w:rsidR="00CE0393" w:rsidRPr="00CE0393">
              <w:rPr>
                <w:rStyle w:val="Hyperlink"/>
              </w:rPr>
              <w:t>Scarlet fever: symptoms, diagnosis and treatment - GOV.UK</w:t>
            </w:r>
          </w:hyperlink>
        </w:p>
        <w:p w14:paraId="62974219" w14:textId="26E056E2" w:rsidR="00CE0393" w:rsidRPr="00CE0393" w:rsidRDefault="00CE0393" w:rsidP="00CE0393">
          <w:pPr>
            <w:rPr>
              <w:rStyle w:val="Hyperlink"/>
            </w:rPr>
          </w:pPr>
          <w:r w:rsidRPr="00225707">
            <w:rPr>
              <w:rStyle w:val="Hyperlink"/>
            </w:rPr>
            <w:t>Health protection in children and young people setting</w:t>
          </w:r>
          <w:r w:rsidR="00225707">
            <w:rPr>
              <w:rStyle w:val="Hyperlink"/>
            </w:rPr>
            <w:t>s</w:t>
          </w:r>
        </w:p>
        <w:p w14:paraId="556345CA" w14:textId="5FCFAC65" w:rsidR="00CE0393" w:rsidRPr="00CE0393" w:rsidRDefault="007973C2" w:rsidP="00CE0393">
          <w:pPr>
            <w:rPr>
              <w:rStyle w:val="Hyperlink"/>
            </w:rPr>
          </w:pPr>
          <w:hyperlink r:id="rId14" w:history="1">
            <w:r w:rsidR="00CE0393">
              <w:rPr>
                <w:rFonts w:ascii="Roboto" w:hAnsi="Roboto"/>
                <w:color w:val="600090"/>
                <w:sz w:val="21"/>
                <w:szCs w:val="21"/>
                <w:u w:val="single"/>
              </w:rPr>
              <w:br/>
            </w:r>
          </w:hyperlink>
        </w:p>
        <w:p w14:paraId="480A5C4A" w14:textId="141D781D" w:rsidR="00433B54" w:rsidRDefault="00CE0393" w:rsidP="00433B54">
          <w:r>
            <w:t xml:space="preserve"> </w:t>
          </w:r>
        </w:p>
        <w:p w14:paraId="301B5529" w14:textId="4367DB60" w:rsidR="00F03D92" w:rsidRPr="008E21AD" w:rsidRDefault="007973C2" w:rsidP="001536E8"/>
      </w:sdtContent>
    </w:sdt>
    <w:p w14:paraId="1344F2FC" w14:textId="0F631A28" w:rsidR="00260FAA" w:rsidRPr="008E21AD" w:rsidRDefault="00260FAA" w:rsidP="00260FAA">
      <w:pPr>
        <w:rPr>
          <w:rFonts w:ascii="Arial" w:hAnsi="Arial" w:cs="Arial"/>
          <w:b/>
          <w:bCs/>
          <w:color w:val="0076B1"/>
          <w:sz w:val="48"/>
          <w:szCs w:val="60"/>
        </w:rPr>
      </w:pPr>
    </w:p>
    <w:sectPr w:rsidR="00260FAA" w:rsidRPr="008E21AD" w:rsidSect="00BA2980">
      <w:headerReference w:type="default" r:id="rId15"/>
      <w:footerReference w:type="default" r:id="rId16"/>
      <w:footerReference w:type="first" r:id="rId17"/>
      <w:type w:val="continuous"/>
      <w:pgSz w:w="11900" w:h="16840"/>
      <w:pgMar w:top="1440" w:right="1440" w:bottom="1440" w:left="1440" w:header="708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8268" w14:textId="77777777" w:rsidR="003F106A" w:rsidRDefault="003F106A" w:rsidP="00C528E0">
      <w:pPr>
        <w:spacing w:after="0" w:line="240" w:lineRule="auto"/>
      </w:pPr>
      <w:r>
        <w:separator/>
      </w:r>
    </w:p>
  </w:endnote>
  <w:endnote w:type="continuationSeparator" w:id="0">
    <w:p w14:paraId="2682D8FB" w14:textId="77777777" w:rsidR="003F106A" w:rsidRDefault="003F106A" w:rsidP="00C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ato-Black">
    <w:altName w:val="Arial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Arial"/>
    <w:charset w:val="4D"/>
    <w:family w:val="swiss"/>
    <w:pitch w:val="variable"/>
    <w:sig w:usb0="A00000AF" w:usb1="5000604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63A8" w14:textId="1F3D11FF" w:rsidR="00F03D92" w:rsidRDefault="00F432E1">
    <w:pPr>
      <w:pStyle w:val="Footer"/>
    </w:pPr>
    <w:r>
      <w:rPr>
        <w:noProof/>
      </w:rPr>
      <w:drawing>
        <wp:anchor distT="0" distB="0" distL="114300" distR="114300" simplePos="0" relativeHeight="251661311" behindDoc="1" locked="0" layoutInCell="1" allowOverlap="1" wp14:anchorId="04E8164B" wp14:editId="1D154683">
          <wp:simplePos x="0" y="0"/>
          <wp:positionH relativeFrom="page">
            <wp:posOffset>0</wp:posOffset>
          </wp:positionH>
          <wp:positionV relativeFrom="paragraph">
            <wp:posOffset>-293511</wp:posOffset>
          </wp:positionV>
          <wp:extent cx="7560000" cy="92880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opl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FA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69B2EA" wp14:editId="17F4A3D0">
              <wp:simplePos x="0" y="0"/>
              <wp:positionH relativeFrom="column">
                <wp:posOffset>5349875</wp:posOffset>
              </wp:positionH>
              <wp:positionV relativeFrom="paragraph">
                <wp:posOffset>-131410</wp:posOffset>
              </wp:positionV>
              <wp:extent cx="718820" cy="2095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8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7701F" w14:textId="6B08E01B" w:rsidR="00F03D92" w:rsidRPr="00260FAA" w:rsidRDefault="00F03D92" w:rsidP="00F03D92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260FAA"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  <w:r w:rsidR="00260FAA" w:rsidRPr="00260FA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B2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21.25pt;margin-top:-10.35pt;width:56.6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F8GAIAADQEAAAOAAAAZHJzL2Uyb0RvYy54bWysU11v2jAUfZ+0/2D5fQQYtDQiVKwV0yTU&#10;VqJTn41jQyTH17s2JOzX79rha92epr04ts/N/TjneHrf1obtFfoKbMEHvT5nykooK7sp+PfXxacJ&#10;Zz4IWwoDVhX8oDy/n338MG1croawBVMqZJTE+rxxBd+G4PIs83KrauF74JQlUAPWItARN1mJoqHs&#10;tcmG/f5N1gCWDkEq7+n2sQP5LOXXWsnwrLVXgZmCU28hrZjWdVyz2VTkGxRuW8ljG+IfuqhFZano&#10;OdWjCILtsPojVV1JBA869CTUGWhdSZVmoGkG/XfTrLbCqTQLkePdmSb//9LKp/3KvSAL7RdoScBI&#10;SON87ukyztNqrOOXOmWEE4WHM22qDUzS5e1gMhkSIgka9u/G40RrdvnZoQ9fFdQsbgqOpEoiS+yX&#10;PlBBCj2FxFoWFpUxSRljWVPwm8+U8jeE/jCWfry0GnehXbesKq/GWEN5oOkQOuG9k4uKelgKH14E&#10;ktLUNrk3PNOiDVAtOO442wL+/Nt9jCcBCOWsIecU3P/YCVScmW+WpLkbjEbRaukwGt9GavAaWV8j&#10;dlc/AJlzQO/EybSN8cGcthqhfiOTz2NVgoSVVLvgMuDp8BA6R9MzkWo+T2FkLyfC0q6cjMkje5Hj&#10;1/ZNoDsKEUjBJzi5TOTv9OhiO97nuwC6SmJFpjtejwKQNZOGx2cUvX99TlGXxz77BQAA//8DAFBL&#10;AwQUAAYACAAAACEAUcyqxuIAAAAKAQAADwAAAGRycy9kb3ducmV2LnhtbEyPwU7DMAyG70i8Q2Qk&#10;LmhLKCsbpemEJiH10MsGmrRb1oSmWuOUJuvK22NO42bLn35/f76eXMdGM4TWo4THuQBmsPa6xUbC&#10;58f7bAUsRIVadR6NhB8TYF3c3uQq0/6CWzPuYsMoBEOmJNgY+4zzUFvjVJj73iDdvvzgVKR1aLge&#10;1IXCXccTIZ65Uy3SB6t6s7GmPu3OTsK4Lxd6O9o4PGyqUpSn6nt5qKS8v5veXoFFM8UrDH/6pA4F&#10;OR39GXVgnYTVIkkJlTBLxBIYES9pSsOR0OQJeJHz/xWKXwAAAP//AwBQSwECLQAUAAYACAAAACEA&#10;toM4kv4AAADhAQAAEwAAAAAAAAAAAAAAAAAAAAAAW0NvbnRlbnRfVHlwZXNdLnhtbFBLAQItABQA&#10;BgAIAAAAIQA4/SH/1gAAAJQBAAALAAAAAAAAAAAAAAAAAC8BAABfcmVscy8ucmVsc1BLAQItABQA&#10;BgAIAAAAIQDS9uF8GAIAADQEAAAOAAAAAAAAAAAAAAAAAC4CAABkcnMvZTJvRG9jLnhtbFBLAQIt&#10;ABQABgAIAAAAIQBRzKrG4gAAAAoBAAAPAAAAAAAAAAAAAAAAAHIEAABkcnMvZG93bnJldi54bWxQ&#10;SwUGAAAAAAQABADzAAAAgQUAAAAA&#10;" filled="f" stroked="f" strokeweight=".5pt">
              <v:textbox>
                <w:txbxContent>
                  <w:p w14:paraId="7877701F" w14:textId="6B08E01B" w:rsidR="00F03D92" w:rsidRPr="00260FAA" w:rsidRDefault="00F03D92" w:rsidP="00F03D9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260FAA"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  <w:r w:rsidR="00260FAA" w:rsidRPr="00260FA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BC39" w14:textId="194972B3" w:rsidR="00260FAA" w:rsidRDefault="00F432E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C1F873" wp14:editId="79840387">
          <wp:simplePos x="0" y="0"/>
          <wp:positionH relativeFrom="page">
            <wp:posOffset>-1905</wp:posOffset>
          </wp:positionH>
          <wp:positionV relativeFrom="paragraph">
            <wp:posOffset>-283986</wp:posOffset>
          </wp:positionV>
          <wp:extent cx="7560000" cy="9288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opl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740A" w14:textId="77777777" w:rsidR="003F106A" w:rsidRDefault="003F106A" w:rsidP="00C528E0">
      <w:pPr>
        <w:spacing w:after="0" w:line="240" w:lineRule="auto"/>
      </w:pPr>
      <w:r>
        <w:separator/>
      </w:r>
    </w:p>
  </w:footnote>
  <w:footnote w:type="continuationSeparator" w:id="0">
    <w:p w14:paraId="1192C24E" w14:textId="77777777" w:rsidR="003F106A" w:rsidRDefault="003F106A" w:rsidP="00C5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CC13" w14:textId="312F582F" w:rsidR="00F432E1" w:rsidRDefault="004B35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56BEA5" wp14:editId="537353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4ea4463fa1305e2767fa9067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E5D8A4" w14:textId="56EB8FD8" w:rsidR="004B3514" w:rsidRPr="004B3514" w:rsidRDefault="004B3514" w:rsidP="004B351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B351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6BEA5" id="_x0000_t202" coordsize="21600,21600" o:spt="202" path="m,l,21600r21600,l21600,xe">
              <v:stroke joinstyle="miter"/>
              <v:path gradientshapeok="t" o:connecttype="rect"/>
            </v:shapetype>
            <v:shape id="MSIPCM4ea4463fa1305e2767fa9067" o:spid="_x0000_s1026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4w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4Wzeh17C+C64WK1SEurJsrAxW8tj6YhWxPSl&#10;e2XODsAHpOwRzrJixRv8+9we59UhgGwSORHZHs4BcNRi4mx4N1Hsv95T1vV1L38CAAD//wMAUEsD&#10;BBQABgAIAAAAIQCuXIef2gAAAAcBAAAPAAAAZHJzL2Rvd25yZXYueG1sTI9BT8MwDIXvSPyHyEjc&#10;WDImwSh1J1TEAYkDbPwAtzFtoXGqJuu6f096gpOf9az3Pue72fVq4jF0XhDWKwOKpfa2kwbh8/By&#10;swUVIoml3gsjnDnArri8yCmz/iQfPO1jo1KIhIwQ2hiHTOtQt+worPzAkrwvPzqKaR0bbUc6pXDX&#10;61tj7rSjTlJDSwOXLdc/+6NDKMt3ezjH5k2ev7u5stXrVLsB8fpqfnoEFXmOf8ew4Cd0KBJT5Y9i&#10;g+oR0iMRYWPSXNz1w6IqhPuNAV3k+j9/8QsAAP//AwBQSwECLQAUAAYACAAAACEAtoM4kv4AAADh&#10;AQAAEwAAAAAAAAAAAAAAAAAAAAAAW0NvbnRlbnRfVHlwZXNdLnhtbFBLAQItABQABgAIAAAAIQA4&#10;/SH/1gAAAJQBAAALAAAAAAAAAAAAAAAAAC8BAABfcmVscy8ucmVsc1BLAQItABQABgAIAAAAIQBN&#10;Ot4wFwIAACUEAAAOAAAAAAAAAAAAAAAAAC4CAABkcnMvZTJvRG9jLnhtbFBLAQItABQABgAIAAAA&#10;IQCuXIef2gAAAAcBAAAPAAAAAAAAAAAAAAAAAHEEAABkcnMvZG93bnJldi54bWxQSwUGAAAAAAQA&#10;BADzAAAAeAUAAAAA&#10;" o:allowincell="f" filled="f" stroked="f" strokeweight=".5pt">
              <v:textbox inset="20pt,0,,0">
                <w:txbxContent>
                  <w:p w14:paraId="0CE5D8A4" w14:textId="56EB8FD8" w:rsidR="004B3514" w:rsidRPr="004B3514" w:rsidRDefault="004B3514" w:rsidP="004B351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B351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863"/>
    <w:multiLevelType w:val="hybridMultilevel"/>
    <w:tmpl w:val="A84613A8"/>
    <w:lvl w:ilvl="0" w:tplc="72D48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C1C"/>
    <w:multiLevelType w:val="hybridMultilevel"/>
    <w:tmpl w:val="289E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379D"/>
    <w:multiLevelType w:val="hybridMultilevel"/>
    <w:tmpl w:val="99200EB4"/>
    <w:lvl w:ilvl="0" w:tplc="7D56C16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76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975"/>
    <w:multiLevelType w:val="hybridMultilevel"/>
    <w:tmpl w:val="8520B906"/>
    <w:lvl w:ilvl="0" w:tplc="8DDCDA16">
      <w:start w:val="1"/>
      <w:numFmt w:val="bullet"/>
      <w:pStyle w:val="PeopleBulletPoints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E84E0F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4F4B"/>
    <w:multiLevelType w:val="multilevel"/>
    <w:tmpl w:val="5F8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55768"/>
    <w:multiLevelType w:val="multilevel"/>
    <w:tmpl w:val="EF74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AA6788"/>
    <w:multiLevelType w:val="multilevel"/>
    <w:tmpl w:val="481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787B53"/>
    <w:multiLevelType w:val="multilevel"/>
    <w:tmpl w:val="EC08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4C3F38"/>
    <w:multiLevelType w:val="hybridMultilevel"/>
    <w:tmpl w:val="004C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37435"/>
    <w:multiLevelType w:val="hybridMultilevel"/>
    <w:tmpl w:val="2F983C22"/>
    <w:lvl w:ilvl="0" w:tplc="A03EE23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93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77EC"/>
    <w:multiLevelType w:val="hybridMultilevel"/>
    <w:tmpl w:val="D6E25A4E"/>
    <w:lvl w:ilvl="0" w:tplc="8B54B2F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E0"/>
    <w:rsid w:val="00022990"/>
    <w:rsid w:val="00026A62"/>
    <w:rsid w:val="0003107E"/>
    <w:rsid w:val="000B0871"/>
    <w:rsid w:val="000E19D7"/>
    <w:rsid w:val="00115A16"/>
    <w:rsid w:val="00140643"/>
    <w:rsid w:val="001536E8"/>
    <w:rsid w:val="00154DA5"/>
    <w:rsid w:val="00167F93"/>
    <w:rsid w:val="00175C58"/>
    <w:rsid w:val="001A3584"/>
    <w:rsid w:val="001A738D"/>
    <w:rsid w:val="001B0FB9"/>
    <w:rsid w:val="001C5C97"/>
    <w:rsid w:val="001D46DB"/>
    <w:rsid w:val="001D5F18"/>
    <w:rsid w:val="001E0450"/>
    <w:rsid w:val="001E5FF9"/>
    <w:rsid w:val="00214D40"/>
    <w:rsid w:val="0021551F"/>
    <w:rsid w:val="00225707"/>
    <w:rsid w:val="00232D61"/>
    <w:rsid w:val="00260FAA"/>
    <w:rsid w:val="002C5FC4"/>
    <w:rsid w:val="0032779F"/>
    <w:rsid w:val="003377C0"/>
    <w:rsid w:val="003F106A"/>
    <w:rsid w:val="00433B54"/>
    <w:rsid w:val="004543E3"/>
    <w:rsid w:val="00454E8D"/>
    <w:rsid w:val="00483988"/>
    <w:rsid w:val="004B3514"/>
    <w:rsid w:val="004B3EDD"/>
    <w:rsid w:val="00507212"/>
    <w:rsid w:val="005259D3"/>
    <w:rsid w:val="00545306"/>
    <w:rsid w:val="00552794"/>
    <w:rsid w:val="00562CCE"/>
    <w:rsid w:val="00592D47"/>
    <w:rsid w:val="00602989"/>
    <w:rsid w:val="00633384"/>
    <w:rsid w:val="00656885"/>
    <w:rsid w:val="00700023"/>
    <w:rsid w:val="007006A8"/>
    <w:rsid w:val="007252CD"/>
    <w:rsid w:val="00725331"/>
    <w:rsid w:val="007941CA"/>
    <w:rsid w:val="007973C2"/>
    <w:rsid w:val="007A45ED"/>
    <w:rsid w:val="007A5C10"/>
    <w:rsid w:val="007C3B66"/>
    <w:rsid w:val="00825B53"/>
    <w:rsid w:val="00831530"/>
    <w:rsid w:val="00850886"/>
    <w:rsid w:val="008B4666"/>
    <w:rsid w:val="008C5EFD"/>
    <w:rsid w:val="008D3E10"/>
    <w:rsid w:val="008E21AD"/>
    <w:rsid w:val="00927DC0"/>
    <w:rsid w:val="009549E7"/>
    <w:rsid w:val="009B3B62"/>
    <w:rsid w:val="009C6424"/>
    <w:rsid w:val="009E4437"/>
    <w:rsid w:val="00A35B87"/>
    <w:rsid w:val="00A61DC3"/>
    <w:rsid w:val="00A7476C"/>
    <w:rsid w:val="00A91851"/>
    <w:rsid w:val="00AA1245"/>
    <w:rsid w:val="00AB3D06"/>
    <w:rsid w:val="00AC2185"/>
    <w:rsid w:val="00AD3F01"/>
    <w:rsid w:val="00B92AD1"/>
    <w:rsid w:val="00B94A37"/>
    <w:rsid w:val="00B97B1C"/>
    <w:rsid w:val="00BA2980"/>
    <w:rsid w:val="00BD37F7"/>
    <w:rsid w:val="00BE4946"/>
    <w:rsid w:val="00C21D9E"/>
    <w:rsid w:val="00C528E0"/>
    <w:rsid w:val="00C577B0"/>
    <w:rsid w:val="00C74999"/>
    <w:rsid w:val="00C81382"/>
    <w:rsid w:val="00C81672"/>
    <w:rsid w:val="00CB5A80"/>
    <w:rsid w:val="00CC44BB"/>
    <w:rsid w:val="00CD5218"/>
    <w:rsid w:val="00CE0393"/>
    <w:rsid w:val="00D17B8F"/>
    <w:rsid w:val="00D30608"/>
    <w:rsid w:val="00D458F0"/>
    <w:rsid w:val="00DA59AE"/>
    <w:rsid w:val="00DB69B6"/>
    <w:rsid w:val="00DE67F4"/>
    <w:rsid w:val="00EB262D"/>
    <w:rsid w:val="00ED74AC"/>
    <w:rsid w:val="00F03D92"/>
    <w:rsid w:val="00F220A3"/>
    <w:rsid w:val="00F42BDA"/>
    <w:rsid w:val="00F432E1"/>
    <w:rsid w:val="00F4451A"/>
    <w:rsid w:val="00FA1974"/>
    <w:rsid w:val="00FB176A"/>
    <w:rsid w:val="00FB1FA4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23C4E5"/>
  <w15:chartTrackingRefBased/>
  <w15:docId w15:val="{8EA78E63-D5EE-7E44-896A-A0E7A3E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E0"/>
  </w:style>
  <w:style w:type="paragraph" w:styleId="Heading1">
    <w:name w:val="heading 1"/>
    <w:basedOn w:val="Normal"/>
    <w:next w:val="Normal"/>
    <w:link w:val="Heading1Char"/>
    <w:uiPriority w:val="9"/>
    <w:qFormat/>
    <w:rsid w:val="00A61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4E0F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81F7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81F7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81F7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30F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0F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81F7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opleTitleSubheading">
    <w:name w:val="People – Title Subheading"/>
    <w:basedOn w:val="Normal"/>
    <w:qFormat/>
    <w:rsid w:val="00A61DC3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color w:val="FBBA00" w:themeColor="accent6"/>
      <w:sz w:val="40"/>
      <w:szCs w:val="40"/>
    </w:rPr>
  </w:style>
  <w:style w:type="paragraph" w:customStyle="1" w:styleId="BasicParagraph">
    <w:name w:val="[Basic Paragraph]"/>
    <w:basedOn w:val="Normal"/>
    <w:uiPriority w:val="99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C528E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PeopleHeader1">
    <w:name w:val="People – Header 1"/>
    <w:basedOn w:val="PeopleTitle"/>
    <w:qFormat/>
    <w:rsid w:val="00A61DC3"/>
    <w:rPr>
      <w:sz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1DC3"/>
    <w:rPr>
      <w:rFonts w:asciiTheme="majorHAnsi" w:eastAsiaTheme="majorEastAsia" w:hAnsiTheme="majorHAnsi" w:cstheme="majorBidi"/>
      <w:b/>
      <w:bCs/>
      <w:color w:val="E84E0F" w:themeColor="accent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8E0"/>
    <w:rPr>
      <w:rFonts w:asciiTheme="majorHAnsi" w:eastAsiaTheme="majorEastAsia" w:hAnsiTheme="majorHAnsi" w:cstheme="majorBidi"/>
      <w:b/>
      <w:bCs/>
      <w:color w:val="681F7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8E0"/>
    <w:rPr>
      <w:rFonts w:asciiTheme="majorHAnsi" w:eastAsiaTheme="majorEastAsia" w:hAnsiTheme="majorHAnsi" w:cstheme="majorBidi"/>
      <w:b/>
      <w:bCs/>
      <w:color w:val="681F7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8E0"/>
    <w:rPr>
      <w:rFonts w:asciiTheme="majorHAnsi" w:eastAsiaTheme="majorEastAsia" w:hAnsiTheme="majorHAnsi" w:cstheme="majorBidi"/>
      <w:b/>
      <w:bCs/>
      <w:i/>
      <w:iCs/>
      <w:color w:val="681F7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E0"/>
    <w:rPr>
      <w:rFonts w:asciiTheme="majorHAnsi" w:eastAsiaTheme="majorEastAsia" w:hAnsiTheme="majorHAnsi" w:cstheme="majorBidi"/>
      <w:color w:val="330F3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8E0"/>
    <w:rPr>
      <w:rFonts w:asciiTheme="majorHAnsi" w:eastAsiaTheme="majorEastAsia" w:hAnsiTheme="majorHAnsi" w:cstheme="majorBidi"/>
      <w:i/>
      <w:iCs/>
      <w:color w:val="330F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8E0"/>
    <w:rPr>
      <w:rFonts w:asciiTheme="majorHAnsi" w:eastAsiaTheme="majorEastAsia" w:hAnsiTheme="majorHAnsi" w:cstheme="majorBidi"/>
      <w:color w:val="681F7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28E0"/>
    <w:pPr>
      <w:spacing w:line="240" w:lineRule="auto"/>
    </w:pPr>
    <w:rPr>
      <w:b/>
      <w:bCs/>
      <w:color w:val="681F79" w:themeColor="accent1"/>
      <w:sz w:val="18"/>
      <w:szCs w:val="18"/>
    </w:rPr>
  </w:style>
  <w:style w:type="paragraph" w:customStyle="1" w:styleId="PeopleIntroductionCopy">
    <w:name w:val="People – Introduction Copy"/>
    <w:basedOn w:val="PeopleTitleSubheading"/>
    <w:qFormat/>
    <w:rsid w:val="00A61DC3"/>
    <w:rPr>
      <w:color w:val="E84E0F" w:themeColor="accent5"/>
      <w:sz w:val="28"/>
    </w:rPr>
  </w:style>
  <w:style w:type="paragraph" w:customStyle="1" w:styleId="PeopleHighlight">
    <w:name w:val="People – Highlight"/>
    <w:basedOn w:val="Normal"/>
    <w:qFormat/>
    <w:rsid w:val="00A61DC3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Lato-Black"/>
      <w:b/>
      <w:color w:val="FBBA00" w:themeColor="accent6"/>
    </w:rPr>
  </w:style>
  <w:style w:type="paragraph" w:customStyle="1" w:styleId="PeopleBodyCopy">
    <w:name w:val="People – Body Copy"/>
    <w:basedOn w:val="Normal"/>
    <w:qFormat/>
    <w:rsid w:val="00C528E0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Lato-Regular"/>
      <w:color w:val="000000" w:themeColor="text1"/>
      <w:sz w:val="20"/>
    </w:rPr>
  </w:style>
  <w:style w:type="paragraph" w:customStyle="1" w:styleId="PeopleBulletPoints">
    <w:name w:val="People – Bullet Points"/>
    <w:basedOn w:val="PeopleBodyCopy"/>
    <w:next w:val="PeopleBodyCopy"/>
    <w:qFormat/>
    <w:rsid w:val="00A61DC3"/>
    <w:pPr>
      <w:numPr>
        <w:numId w:val="6"/>
      </w:numPr>
    </w:pPr>
    <w:rPr>
      <w:color w:val="E84E0F" w:themeColor="accent5"/>
    </w:rPr>
  </w:style>
  <w:style w:type="paragraph" w:styleId="Header">
    <w:name w:val="header"/>
    <w:basedOn w:val="Normal"/>
    <w:link w:val="Head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1F"/>
  </w:style>
  <w:style w:type="paragraph" w:styleId="Footer">
    <w:name w:val="footer"/>
    <w:basedOn w:val="Normal"/>
    <w:link w:val="FooterChar"/>
    <w:uiPriority w:val="99"/>
    <w:unhideWhenUsed/>
    <w:rsid w:val="00215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1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8E0"/>
    <w:pPr>
      <w:outlineLvl w:val="9"/>
    </w:pPr>
  </w:style>
  <w:style w:type="paragraph" w:customStyle="1" w:styleId="PeopleTitle">
    <w:name w:val="People – Title"/>
    <w:qFormat/>
    <w:rsid w:val="00A61DC3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b/>
      <w:bCs/>
      <w:color w:val="E84E0F" w:themeColor="accent5"/>
      <w:sz w:val="60"/>
      <w:szCs w:val="60"/>
    </w:rPr>
  </w:style>
  <w:style w:type="paragraph" w:styleId="NoSpacing">
    <w:name w:val="No Spacing"/>
    <w:link w:val="NoSpacingChar"/>
    <w:uiPriority w:val="1"/>
    <w:qFormat/>
    <w:rsid w:val="00F03D92"/>
    <w:pPr>
      <w:spacing w:after="0" w:line="240" w:lineRule="auto"/>
    </w:pPr>
    <w:rPr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03D92"/>
    <w:rPr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E21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B54"/>
    <w:rPr>
      <w:color w:val="B3B3B3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3E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HealthTeam@stockton.gov.uk" TargetMode="External"/><Relationship Id="rId13" Type="http://schemas.openxmlformats.org/officeDocument/2006/relationships/hyperlink" Target="https://www.bing.com/ck/a?!&amp;&amp;p=394c2a3d3972d03cJmltdHM9MTY3MDE5ODQwMCZpZ3VpZD0xNmJmNmIzYy1jNzIyLTY4MTktMzVkMS02NTgwYzY2MjY5OWEmaW5zaWQ9NTIwMw&amp;ptn=3&amp;hsh=3&amp;fclid=16bf6b3c-c722-6819-35d1-6580c662699a&amp;psq=Scarlet+fever%3a+symptoms%2c+diagnosis+and+treatment&amp;u=a1aHR0cHM6Ly93d3cuZ292LnVrL2dvdmVybm1lbnQvcHVibGljYXRpb25zL3NjYXJsZXQtZmV2ZXItc3ltcHRvbXMtZGlhZ25vc2lzLXRyZWF0bWVudC9zY2FybGV0LWZldmVyLWZhY3RzaGVldA&amp;ntb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.uk/conditions/scarlet-feve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hsa.blog.gov.uk/2022/12/05/group-a-strep-what-you-need-to-kno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CC.NorthEast@ukhsa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althandsafetyunit@stockton.gov.uk" TargetMode="External"/><Relationship Id="rId14" Type="http://schemas.openxmlformats.org/officeDocument/2006/relationships/hyperlink" Target="javascript:void(0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ockton-on-Tees Borough Council">
      <a:dk1>
        <a:srgbClr val="000000"/>
      </a:dk1>
      <a:lt1>
        <a:srgbClr val="FFFFFF"/>
      </a:lt1>
      <a:dk2>
        <a:srgbClr val="0070BA"/>
      </a:dk2>
      <a:lt2>
        <a:srgbClr val="302783"/>
      </a:lt2>
      <a:accent1>
        <a:srgbClr val="681F79"/>
      </a:accent1>
      <a:accent2>
        <a:srgbClr val="E8308A"/>
      </a:accent2>
      <a:accent3>
        <a:srgbClr val="008344"/>
      </a:accent3>
      <a:accent4>
        <a:srgbClr val="C8D300"/>
      </a:accent4>
      <a:accent5>
        <a:srgbClr val="E84E0F"/>
      </a:accent5>
      <a:accent6>
        <a:srgbClr val="FBBA00"/>
      </a:accent6>
      <a:hlink>
        <a:srgbClr val="B3B3B3"/>
      </a:hlink>
      <a:folHlink>
        <a:srgbClr val="B3B3B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439AE6-B6B1-3D42-B369-8CEE70D2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Wilson</dc:creator>
  <cp:keywords/>
  <dc:description/>
  <cp:lastModifiedBy>Rob Miller</cp:lastModifiedBy>
  <cp:revision>3</cp:revision>
  <dcterms:created xsi:type="dcterms:W3CDTF">2022-12-06T09:31:00Z</dcterms:created>
  <dcterms:modified xsi:type="dcterms:W3CDTF">2022-12-06T13:22:00Z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2022-12-06T13:22:06Z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c5e64a61-3f2b-4daa-81d8-ff250f818370</vt:lpwstr>
  </property>
  <property fmtid="{D5CDD505-2E9C-101B-9397-08002B2CF9AE}" pid="8" name="MSIP_Label_b0959cb5-d6fa-43bd-af65-dd08ea55ea38_ContentBits">
    <vt:lpwstr>1</vt:lpwstr>
  </property>
</Properties>
</file>