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467" w:rsidRPr="00220C89" w:rsidRDefault="00FD78B0" w:rsidP="00FD78B0">
      <w:pPr>
        <w:pStyle w:val="Default"/>
        <w:jc w:val="center"/>
        <w:rPr>
          <w:rFonts w:ascii="Times New Roman" w:hAnsi="Times New Roman" w:cs="Times New Roman"/>
          <w:b/>
        </w:rPr>
      </w:pPr>
      <w:r w:rsidRPr="00220C89">
        <w:rPr>
          <w:rFonts w:ascii="Times New Roman" w:hAnsi="Times New Roman" w:cs="Times New Roman"/>
          <w:b/>
        </w:rPr>
        <w:t>William Cassidi C. E. Aided Primary School</w:t>
      </w:r>
    </w:p>
    <w:p w:rsidR="00E37467" w:rsidRPr="00220C89" w:rsidRDefault="00E37467" w:rsidP="00FD78B0">
      <w:pPr>
        <w:pStyle w:val="Default"/>
        <w:jc w:val="center"/>
        <w:rPr>
          <w:rFonts w:ascii="Times New Roman" w:hAnsi="Times New Roman" w:cs="Times New Roman"/>
          <w:b/>
        </w:rPr>
      </w:pPr>
      <w:r w:rsidRPr="00220C89">
        <w:rPr>
          <w:rFonts w:ascii="Times New Roman" w:hAnsi="Times New Roman" w:cs="Times New Roman"/>
          <w:b/>
          <w:bCs/>
        </w:rPr>
        <w:t>External Speakers Policy</w:t>
      </w:r>
    </w:p>
    <w:p w:rsidR="00220C89" w:rsidRDefault="00220C89" w:rsidP="00E37467">
      <w:pPr>
        <w:pStyle w:val="Default"/>
        <w:rPr>
          <w:rFonts w:ascii="Times New Roman" w:hAnsi="Times New Roman" w:cs="Times New Roman"/>
          <w:b/>
          <w:bCs/>
          <w:color w:val="auto"/>
          <w:sz w:val="23"/>
          <w:szCs w:val="23"/>
        </w:rPr>
      </w:pPr>
    </w:p>
    <w:p w:rsidR="00E37467" w:rsidRPr="00220C89" w:rsidRDefault="00E37467" w:rsidP="00E37467">
      <w:pPr>
        <w:pStyle w:val="Default"/>
        <w:rPr>
          <w:rFonts w:ascii="Times New Roman" w:hAnsi="Times New Roman" w:cs="Times New Roman"/>
          <w:color w:val="auto"/>
          <w:sz w:val="23"/>
          <w:szCs w:val="23"/>
        </w:rPr>
      </w:pPr>
      <w:r w:rsidRPr="00220C89">
        <w:rPr>
          <w:rFonts w:ascii="Times New Roman" w:hAnsi="Times New Roman" w:cs="Times New Roman"/>
          <w:b/>
          <w:bCs/>
          <w:color w:val="auto"/>
          <w:sz w:val="23"/>
          <w:szCs w:val="23"/>
        </w:rPr>
        <w:t>Introduction</w:t>
      </w:r>
      <w:r w:rsidR="00FD78B0" w:rsidRPr="00220C89">
        <w:rPr>
          <w:rFonts w:ascii="Times New Roman" w:hAnsi="Times New Roman" w:cs="Times New Roman"/>
          <w:b/>
          <w:bCs/>
          <w:color w:val="auto"/>
          <w:sz w:val="23"/>
          <w:szCs w:val="23"/>
        </w:rPr>
        <w:t>:</w:t>
      </w:r>
      <w:r w:rsidRPr="00220C89">
        <w:rPr>
          <w:rFonts w:ascii="Times New Roman" w:hAnsi="Times New Roman" w:cs="Times New Roman"/>
          <w:b/>
          <w:bCs/>
          <w:color w:val="auto"/>
          <w:sz w:val="23"/>
          <w:szCs w:val="23"/>
        </w:rPr>
        <w:t xml:space="preserve"> </w:t>
      </w:r>
    </w:p>
    <w:p w:rsidR="00E37467" w:rsidRDefault="00FD78B0"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William Cassidi C. E. Aided Primary School </w:t>
      </w:r>
      <w:r w:rsidR="00E37467" w:rsidRPr="00220C89">
        <w:rPr>
          <w:rFonts w:ascii="Times New Roman" w:hAnsi="Times New Roman" w:cs="Times New Roman"/>
          <w:color w:val="auto"/>
          <w:sz w:val="22"/>
          <w:szCs w:val="22"/>
        </w:rPr>
        <w:t>welcomes many visitors to various events and to support our approach to a broad and balanced curriculum</w:t>
      </w:r>
      <w:r w:rsidRPr="00220C89">
        <w:rPr>
          <w:rFonts w:ascii="Times New Roman" w:hAnsi="Times New Roman" w:cs="Times New Roman"/>
          <w:color w:val="auto"/>
          <w:sz w:val="22"/>
          <w:szCs w:val="22"/>
        </w:rPr>
        <w:t>. Throughout the year</w:t>
      </w:r>
      <w:r w:rsidR="00E37467" w:rsidRPr="00220C89">
        <w:rPr>
          <w:rFonts w:ascii="Times New Roman" w:hAnsi="Times New Roman" w:cs="Times New Roman"/>
          <w:color w:val="auto"/>
          <w:sz w:val="22"/>
          <w:szCs w:val="22"/>
        </w:rPr>
        <w:t xml:space="preserve"> visitors make a contribution to the life and learning of the school and the experience a</w:t>
      </w:r>
      <w:r w:rsidRPr="00220C89">
        <w:rPr>
          <w:rFonts w:ascii="Times New Roman" w:hAnsi="Times New Roman" w:cs="Times New Roman"/>
          <w:color w:val="auto"/>
          <w:sz w:val="22"/>
          <w:szCs w:val="22"/>
        </w:rPr>
        <w:t xml:space="preserve">nd opportunities they bring are </w:t>
      </w:r>
      <w:r w:rsidR="00E37467" w:rsidRPr="00220C89">
        <w:rPr>
          <w:rFonts w:ascii="Times New Roman" w:hAnsi="Times New Roman" w:cs="Times New Roman"/>
          <w:color w:val="auto"/>
          <w:sz w:val="22"/>
          <w:szCs w:val="22"/>
        </w:rPr>
        <w:t>encouraged and appreciated. It is the school’s responsibility to ensure that security and welfare of the whole school community is not compromised at any time. It is our aim to make sure that our school is protecting students and staff, during school time and in extracurricular activities and to ensure that visitors comply with the Visitors and Vis</w:t>
      </w:r>
      <w:r w:rsidRPr="00220C89">
        <w:rPr>
          <w:rFonts w:ascii="Times New Roman" w:hAnsi="Times New Roman" w:cs="Times New Roman"/>
          <w:color w:val="auto"/>
          <w:sz w:val="22"/>
          <w:szCs w:val="22"/>
        </w:rPr>
        <w:t>iting Speaker’s agreement (Appendix 2).</w:t>
      </w:r>
    </w:p>
    <w:p w:rsidR="00220C89" w:rsidRPr="00220C89" w:rsidRDefault="00220C89" w:rsidP="00E45341">
      <w:pPr>
        <w:pStyle w:val="Default"/>
        <w:jc w:val="both"/>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T</w:t>
      </w:r>
      <w:r w:rsidR="00E45341" w:rsidRPr="00220C89">
        <w:rPr>
          <w:rFonts w:ascii="Times New Roman" w:hAnsi="Times New Roman" w:cs="Times New Roman"/>
          <w:color w:val="auto"/>
          <w:sz w:val="22"/>
          <w:szCs w:val="22"/>
        </w:rPr>
        <w:t>his p</w:t>
      </w:r>
      <w:r w:rsidRPr="00220C89">
        <w:rPr>
          <w:rFonts w:ascii="Times New Roman" w:hAnsi="Times New Roman" w:cs="Times New Roman"/>
          <w:color w:val="auto"/>
          <w:sz w:val="22"/>
          <w:szCs w:val="22"/>
        </w:rPr>
        <w:t xml:space="preserve">olicy should be read with the following policies: </w:t>
      </w:r>
    </w:p>
    <w:p w:rsidR="00E37467" w:rsidRPr="00220C89" w:rsidRDefault="00FD78B0" w:rsidP="00FD78B0">
      <w:pPr>
        <w:pStyle w:val="Default"/>
        <w:numPr>
          <w:ilvl w:val="0"/>
          <w:numId w:val="1"/>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Safeguarding and Child Protection Policy</w:t>
      </w:r>
    </w:p>
    <w:p w:rsidR="00E37467" w:rsidRPr="00220C89" w:rsidRDefault="00FD78B0" w:rsidP="00FD78B0">
      <w:pPr>
        <w:pStyle w:val="Default"/>
        <w:numPr>
          <w:ilvl w:val="0"/>
          <w:numId w:val="1"/>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Collective Worship Policy</w:t>
      </w:r>
      <w:r w:rsidR="00E37467" w:rsidRPr="00220C89">
        <w:rPr>
          <w:rFonts w:ascii="Times New Roman" w:hAnsi="Times New Roman" w:cs="Times New Roman"/>
          <w:color w:val="auto"/>
          <w:sz w:val="22"/>
          <w:szCs w:val="22"/>
        </w:rPr>
        <w:t xml:space="preserve"> </w:t>
      </w:r>
    </w:p>
    <w:p w:rsidR="00E37467" w:rsidRPr="00220C89" w:rsidRDefault="00FD78B0" w:rsidP="00FD78B0">
      <w:pPr>
        <w:pStyle w:val="Default"/>
        <w:numPr>
          <w:ilvl w:val="0"/>
          <w:numId w:val="1"/>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Prevent Strategy</w:t>
      </w:r>
    </w:p>
    <w:p w:rsidR="00E37467" w:rsidRPr="00305A81" w:rsidRDefault="00E37467" w:rsidP="00305A81">
      <w:pPr>
        <w:pStyle w:val="Default"/>
        <w:numPr>
          <w:ilvl w:val="0"/>
          <w:numId w:val="1"/>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Keeping Chil</w:t>
      </w:r>
      <w:r w:rsidR="00C45788">
        <w:rPr>
          <w:rFonts w:ascii="Times New Roman" w:hAnsi="Times New Roman" w:cs="Times New Roman"/>
          <w:color w:val="auto"/>
          <w:sz w:val="22"/>
          <w:szCs w:val="22"/>
        </w:rPr>
        <w:t xml:space="preserve">dren Safe in Education (DfE </w:t>
      </w:r>
      <w:r w:rsidR="00305A81">
        <w:rPr>
          <w:rFonts w:ascii="Times New Roman" w:hAnsi="Times New Roman" w:cs="Times New Roman"/>
          <w:color w:val="auto"/>
          <w:sz w:val="22"/>
          <w:szCs w:val="22"/>
        </w:rPr>
        <w:t>September</w:t>
      </w:r>
      <w:r w:rsidR="00E336B9">
        <w:rPr>
          <w:rFonts w:ascii="Times New Roman" w:hAnsi="Times New Roman" w:cs="Times New Roman"/>
          <w:color w:val="auto"/>
          <w:sz w:val="22"/>
          <w:szCs w:val="22"/>
        </w:rPr>
        <w:t xml:space="preserve"> </w:t>
      </w:r>
      <w:r w:rsidR="00C45788">
        <w:rPr>
          <w:rFonts w:ascii="Times New Roman" w:hAnsi="Times New Roman" w:cs="Times New Roman"/>
          <w:color w:val="auto"/>
          <w:sz w:val="22"/>
          <w:szCs w:val="22"/>
        </w:rPr>
        <w:t>20</w:t>
      </w:r>
      <w:r w:rsidR="00E336B9">
        <w:rPr>
          <w:rFonts w:ascii="Times New Roman" w:hAnsi="Times New Roman" w:cs="Times New Roman"/>
          <w:color w:val="auto"/>
          <w:sz w:val="22"/>
          <w:szCs w:val="22"/>
        </w:rPr>
        <w:t>2</w:t>
      </w:r>
      <w:r w:rsidR="00305A81">
        <w:rPr>
          <w:rFonts w:ascii="Times New Roman" w:hAnsi="Times New Roman" w:cs="Times New Roman"/>
          <w:color w:val="auto"/>
          <w:sz w:val="22"/>
          <w:szCs w:val="22"/>
        </w:rPr>
        <w:t>2</w:t>
      </w:r>
      <w:r w:rsidR="00FD78B0" w:rsidRPr="00220C89">
        <w:rPr>
          <w:rFonts w:ascii="Times New Roman" w:hAnsi="Times New Roman" w:cs="Times New Roman"/>
          <w:color w:val="auto"/>
          <w:sz w:val="22"/>
          <w:szCs w:val="22"/>
        </w:rPr>
        <w:t>)</w:t>
      </w:r>
      <w:r w:rsidRPr="00220C89">
        <w:rPr>
          <w:rFonts w:ascii="Times New Roman" w:hAnsi="Times New Roman" w:cs="Times New Roman"/>
          <w:color w:val="auto"/>
          <w:sz w:val="22"/>
          <w:szCs w:val="22"/>
        </w:rPr>
        <w:t xml:space="preserve"> </w:t>
      </w:r>
    </w:p>
    <w:p w:rsidR="00220C89" w:rsidRPr="00220C89" w:rsidRDefault="00220C89" w:rsidP="00220C89">
      <w:pPr>
        <w:pStyle w:val="Default"/>
        <w:ind w:left="720"/>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It is our objective to establish a clear protocol and procedure for admittance of external visitors to school, which is understood by all staff, governors, visitors and parents and conforms to child protection guidelines and The Prevent Duty 2015. </w:t>
      </w:r>
    </w:p>
    <w:p w:rsidR="00FD78B0" w:rsidRPr="00220C89" w:rsidRDefault="00FD78B0" w:rsidP="00E37467">
      <w:pPr>
        <w:pStyle w:val="Default"/>
        <w:rPr>
          <w:rFonts w:ascii="Times New Roman" w:hAnsi="Times New Roman" w:cs="Times New Roman"/>
          <w:b/>
          <w:bCs/>
          <w:color w:val="auto"/>
          <w:sz w:val="22"/>
          <w:szCs w:val="22"/>
        </w:rPr>
      </w:pPr>
    </w:p>
    <w:p w:rsidR="00E37467" w:rsidRPr="00220C89" w:rsidRDefault="00FD78B0" w:rsidP="00E37467">
      <w:pPr>
        <w:pStyle w:val="Default"/>
        <w:rPr>
          <w:rFonts w:ascii="Times New Roman" w:hAnsi="Times New Roman" w:cs="Times New Roman"/>
          <w:color w:val="auto"/>
          <w:sz w:val="22"/>
          <w:szCs w:val="22"/>
        </w:rPr>
      </w:pPr>
      <w:r w:rsidRPr="00220C89">
        <w:rPr>
          <w:rFonts w:ascii="Times New Roman" w:hAnsi="Times New Roman" w:cs="Times New Roman"/>
          <w:b/>
          <w:bCs/>
          <w:color w:val="auto"/>
          <w:sz w:val="22"/>
          <w:szCs w:val="22"/>
        </w:rPr>
        <w:t>External S</w:t>
      </w:r>
      <w:r w:rsidR="00E37467" w:rsidRPr="00220C89">
        <w:rPr>
          <w:rFonts w:ascii="Times New Roman" w:hAnsi="Times New Roman" w:cs="Times New Roman"/>
          <w:b/>
          <w:bCs/>
          <w:color w:val="auto"/>
          <w:sz w:val="22"/>
          <w:szCs w:val="22"/>
        </w:rPr>
        <w:t>peakers / Visitors</w:t>
      </w:r>
      <w:r w:rsidRPr="00220C89">
        <w:rPr>
          <w:rFonts w:ascii="Times New Roman" w:hAnsi="Times New Roman" w:cs="Times New Roman"/>
          <w:b/>
          <w:bCs/>
          <w:color w:val="auto"/>
          <w:sz w:val="22"/>
          <w:szCs w:val="22"/>
        </w:rPr>
        <w:t>:</w:t>
      </w:r>
      <w:r w:rsidR="00E37467" w:rsidRPr="00220C89">
        <w:rPr>
          <w:rFonts w:ascii="Times New Roman" w:hAnsi="Times New Roman" w:cs="Times New Roman"/>
          <w:b/>
          <w:bCs/>
          <w:color w:val="auto"/>
          <w:sz w:val="22"/>
          <w:szCs w:val="22"/>
        </w:rPr>
        <w:t xml:space="preserve"> </w:t>
      </w:r>
    </w:p>
    <w:p w:rsidR="00E37467" w:rsidRPr="00220C89" w:rsidRDefault="00FD78B0"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The term </w:t>
      </w:r>
      <w:r w:rsidR="00E37467" w:rsidRPr="00220C89">
        <w:rPr>
          <w:rFonts w:ascii="Times New Roman" w:hAnsi="Times New Roman" w:cs="Times New Roman"/>
          <w:color w:val="auto"/>
          <w:sz w:val="22"/>
          <w:szCs w:val="22"/>
        </w:rPr>
        <w:t xml:space="preserve">“External speaker”/ “Visitor” is used to describe any individual who is not a student or staff member of our school. This includes any individual who is a student or staff member from another school. </w:t>
      </w:r>
      <w:r w:rsidR="00E45341" w:rsidRPr="00220C89">
        <w:rPr>
          <w:rFonts w:ascii="Times New Roman" w:hAnsi="Times New Roman" w:cs="Times New Roman"/>
          <w:color w:val="auto"/>
          <w:sz w:val="22"/>
          <w:szCs w:val="22"/>
        </w:rPr>
        <w:t xml:space="preserve">All students or those undertaking work experience should complete the appropriate safeguarding forms for those events. </w:t>
      </w:r>
      <w:r w:rsidR="00E37467" w:rsidRPr="00220C89">
        <w:rPr>
          <w:rFonts w:ascii="Times New Roman" w:hAnsi="Times New Roman" w:cs="Times New Roman"/>
          <w:color w:val="auto"/>
          <w:sz w:val="22"/>
          <w:szCs w:val="22"/>
        </w:rPr>
        <w:t>All sessions organised with external speakers in and outside of our school building are still within the responsibility</w:t>
      </w:r>
      <w:r w:rsidR="00E45341" w:rsidRPr="00220C89">
        <w:rPr>
          <w:rFonts w:ascii="Times New Roman" w:hAnsi="Times New Roman" w:cs="Times New Roman"/>
          <w:color w:val="auto"/>
          <w:sz w:val="22"/>
          <w:szCs w:val="22"/>
        </w:rPr>
        <w:t xml:space="preserve"> (and liability) of our school and the following procedures and forms should be completed.</w:t>
      </w:r>
    </w:p>
    <w:p w:rsidR="00FD78B0" w:rsidRPr="00220C89" w:rsidRDefault="00FD78B0" w:rsidP="00E37467">
      <w:pPr>
        <w:pStyle w:val="Default"/>
        <w:rPr>
          <w:rFonts w:ascii="Times New Roman" w:hAnsi="Times New Roman" w:cs="Times New Roman"/>
          <w:color w:val="auto"/>
          <w:sz w:val="22"/>
          <w:szCs w:val="22"/>
        </w:rPr>
      </w:pPr>
    </w:p>
    <w:p w:rsidR="00E37467" w:rsidRPr="00220C89" w:rsidRDefault="00FD78B0"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At William Cassidi C. E. Aided Primary School </w:t>
      </w:r>
      <w:r w:rsidR="00E37467" w:rsidRPr="00220C89">
        <w:rPr>
          <w:rFonts w:ascii="Times New Roman" w:hAnsi="Times New Roman" w:cs="Times New Roman"/>
          <w:color w:val="auto"/>
          <w:sz w:val="22"/>
          <w:szCs w:val="22"/>
        </w:rPr>
        <w:t xml:space="preserve">we encourage the use of external agencies or speakers to enrich the experiences of our students; however we will positively vet those external agencies, individuals or speakers, to ensure that we do not unwittingly use agencies that contradict or are in opposition with the school’s values and ethos. </w:t>
      </w:r>
    </w:p>
    <w:p w:rsidR="00FD78B0" w:rsidRPr="00220C89" w:rsidRDefault="00FD78B0" w:rsidP="00E37467">
      <w:pPr>
        <w:pStyle w:val="Default"/>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3"/>
          <w:szCs w:val="23"/>
        </w:rPr>
      </w:pPr>
      <w:r w:rsidRPr="00220C89">
        <w:rPr>
          <w:rFonts w:ascii="Times New Roman" w:hAnsi="Times New Roman" w:cs="Times New Roman"/>
          <w:color w:val="auto"/>
          <w:sz w:val="23"/>
          <w:szCs w:val="23"/>
        </w:rPr>
        <w:t xml:space="preserve">Our school will assess the suitability and effectiveness of input from external agencies or individuals to ensure that: </w:t>
      </w:r>
    </w:p>
    <w:p w:rsidR="00E37467" w:rsidRPr="00220C89" w:rsidRDefault="00E16633" w:rsidP="00FD78B0">
      <w:pPr>
        <w:pStyle w:val="Default"/>
        <w:numPr>
          <w:ilvl w:val="0"/>
          <w:numId w:val="2"/>
        </w:numPr>
        <w:spacing w:after="68"/>
        <w:rPr>
          <w:rFonts w:ascii="Times New Roman" w:hAnsi="Times New Roman" w:cs="Times New Roman"/>
          <w:color w:val="auto"/>
          <w:sz w:val="23"/>
          <w:szCs w:val="23"/>
        </w:rPr>
      </w:pPr>
      <w:r w:rsidRPr="00220C89">
        <w:rPr>
          <w:rFonts w:ascii="Times New Roman" w:hAnsi="Times New Roman" w:cs="Times New Roman"/>
          <w:color w:val="auto"/>
          <w:sz w:val="23"/>
          <w:szCs w:val="23"/>
        </w:rPr>
        <w:t>a</w:t>
      </w:r>
      <w:r w:rsidR="00E37467" w:rsidRPr="00220C89">
        <w:rPr>
          <w:rFonts w:ascii="Times New Roman" w:hAnsi="Times New Roman" w:cs="Times New Roman"/>
          <w:color w:val="auto"/>
          <w:sz w:val="23"/>
          <w:szCs w:val="23"/>
        </w:rPr>
        <w:t>ny messages communicated to students support Briti</w:t>
      </w:r>
      <w:r w:rsidR="00FD78B0" w:rsidRPr="00220C89">
        <w:rPr>
          <w:rFonts w:ascii="Times New Roman" w:hAnsi="Times New Roman" w:cs="Times New Roman"/>
          <w:color w:val="auto"/>
          <w:sz w:val="23"/>
          <w:szCs w:val="23"/>
        </w:rPr>
        <w:t>sh Values and our school values</w:t>
      </w:r>
      <w:r w:rsidR="00E37467" w:rsidRPr="00220C89">
        <w:rPr>
          <w:rFonts w:ascii="Times New Roman" w:hAnsi="Times New Roman" w:cs="Times New Roman"/>
          <w:color w:val="auto"/>
          <w:sz w:val="23"/>
          <w:szCs w:val="23"/>
        </w:rPr>
        <w:t xml:space="preserve"> </w:t>
      </w:r>
    </w:p>
    <w:p w:rsidR="00E37467" w:rsidRPr="00220C89" w:rsidRDefault="00E16633" w:rsidP="00FD78B0">
      <w:pPr>
        <w:pStyle w:val="Default"/>
        <w:numPr>
          <w:ilvl w:val="0"/>
          <w:numId w:val="2"/>
        </w:numPr>
        <w:spacing w:after="68"/>
        <w:rPr>
          <w:rFonts w:ascii="Times New Roman" w:hAnsi="Times New Roman" w:cs="Times New Roman"/>
          <w:color w:val="auto"/>
          <w:sz w:val="23"/>
          <w:szCs w:val="23"/>
        </w:rPr>
      </w:pPr>
      <w:r w:rsidRPr="00220C89">
        <w:rPr>
          <w:rFonts w:ascii="Times New Roman" w:hAnsi="Times New Roman" w:cs="Times New Roman"/>
          <w:color w:val="auto"/>
          <w:sz w:val="23"/>
          <w:szCs w:val="23"/>
        </w:rPr>
        <w:t>a</w:t>
      </w:r>
      <w:r w:rsidR="00E37467" w:rsidRPr="00220C89">
        <w:rPr>
          <w:rFonts w:ascii="Times New Roman" w:hAnsi="Times New Roman" w:cs="Times New Roman"/>
          <w:color w:val="auto"/>
          <w:sz w:val="23"/>
          <w:szCs w:val="23"/>
        </w:rPr>
        <w:t>ny messages communicated to students are consistent with the ethos of the school and do not marginalise any comm</w:t>
      </w:r>
      <w:r w:rsidR="00FD78B0" w:rsidRPr="00220C89">
        <w:rPr>
          <w:rFonts w:ascii="Times New Roman" w:hAnsi="Times New Roman" w:cs="Times New Roman"/>
          <w:color w:val="auto"/>
          <w:sz w:val="23"/>
          <w:szCs w:val="23"/>
        </w:rPr>
        <w:t>unities, groups or individuals</w:t>
      </w:r>
    </w:p>
    <w:p w:rsidR="00E37467" w:rsidRPr="00220C89" w:rsidRDefault="00E16633" w:rsidP="00FD78B0">
      <w:pPr>
        <w:pStyle w:val="Default"/>
        <w:numPr>
          <w:ilvl w:val="0"/>
          <w:numId w:val="2"/>
        </w:numPr>
        <w:spacing w:after="68"/>
        <w:rPr>
          <w:rFonts w:ascii="Times New Roman" w:hAnsi="Times New Roman" w:cs="Times New Roman"/>
          <w:color w:val="auto"/>
          <w:sz w:val="22"/>
          <w:szCs w:val="22"/>
        </w:rPr>
      </w:pPr>
      <w:r w:rsidRPr="00220C89">
        <w:rPr>
          <w:rFonts w:ascii="Times New Roman" w:hAnsi="Times New Roman" w:cs="Times New Roman"/>
          <w:color w:val="auto"/>
          <w:sz w:val="23"/>
          <w:szCs w:val="23"/>
        </w:rPr>
        <w:t>a</w:t>
      </w:r>
      <w:r w:rsidR="00E37467" w:rsidRPr="00220C89">
        <w:rPr>
          <w:rFonts w:ascii="Times New Roman" w:hAnsi="Times New Roman" w:cs="Times New Roman"/>
          <w:color w:val="auto"/>
          <w:sz w:val="23"/>
          <w:szCs w:val="23"/>
        </w:rPr>
        <w:t>ny messages communicated to students do not seek to glorify criminal activity or violent extremism or seek to radicalise students through extreme or narrow views of faith, religion or culture or other beliefs and ideologies (</w:t>
      </w:r>
      <w:r w:rsidR="00E37467" w:rsidRPr="00220C89">
        <w:rPr>
          <w:rFonts w:ascii="Times New Roman" w:hAnsi="Times New Roman" w:cs="Times New Roman"/>
          <w:color w:val="auto"/>
          <w:sz w:val="22"/>
          <w:szCs w:val="22"/>
        </w:rPr>
        <w:t>must not incite hatred, violence or cal</w:t>
      </w:r>
      <w:r w:rsidR="00FD78B0" w:rsidRPr="00220C89">
        <w:rPr>
          <w:rFonts w:ascii="Times New Roman" w:hAnsi="Times New Roman" w:cs="Times New Roman"/>
          <w:color w:val="auto"/>
          <w:sz w:val="22"/>
          <w:szCs w:val="22"/>
        </w:rPr>
        <w:t>l for the breaking of the law)</w:t>
      </w:r>
    </w:p>
    <w:p w:rsidR="00E37467" w:rsidRPr="00220C89" w:rsidRDefault="00E16633" w:rsidP="00FD78B0">
      <w:pPr>
        <w:pStyle w:val="Default"/>
        <w:numPr>
          <w:ilvl w:val="0"/>
          <w:numId w:val="2"/>
        </w:numPr>
        <w:spacing w:after="68"/>
        <w:rPr>
          <w:rFonts w:ascii="Times New Roman" w:hAnsi="Times New Roman" w:cs="Times New Roman"/>
          <w:color w:val="auto"/>
          <w:sz w:val="23"/>
          <w:szCs w:val="23"/>
        </w:rPr>
      </w:pPr>
      <w:r w:rsidRPr="00220C89">
        <w:rPr>
          <w:rFonts w:ascii="Times New Roman" w:hAnsi="Times New Roman" w:cs="Times New Roman"/>
          <w:color w:val="auto"/>
          <w:sz w:val="23"/>
          <w:szCs w:val="23"/>
        </w:rPr>
        <w:t>a</w:t>
      </w:r>
      <w:r w:rsidR="00E37467" w:rsidRPr="00220C89">
        <w:rPr>
          <w:rFonts w:ascii="Times New Roman" w:hAnsi="Times New Roman" w:cs="Times New Roman"/>
          <w:color w:val="auto"/>
          <w:sz w:val="23"/>
          <w:szCs w:val="23"/>
        </w:rPr>
        <w:t>ctivities are properly embedded in the curriculum and clearly mapped to schemes of work to avoid contradictory messages or dup</w:t>
      </w:r>
      <w:r w:rsidR="00FD78B0" w:rsidRPr="00220C89">
        <w:rPr>
          <w:rFonts w:ascii="Times New Roman" w:hAnsi="Times New Roman" w:cs="Times New Roman"/>
          <w:color w:val="auto"/>
          <w:sz w:val="23"/>
          <w:szCs w:val="23"/>
        </w:rPr>
        <w:t>lication</w:t>
      </w:r>
    </w:p>
    <w:p w:rsidR="00E37467" w:rsidRPr="00220C89" w:rsidRDefault="00E16633" w:rsidP="00FD78B0">
      <w:pPr>
        <w:pStyle w:val="Default"/>
        <w:numPr>
          <w:ilvl w:val="0"/>
          <w:numId w:val="2"/>
        </w:numPr>
        <w:rPr>
          <w:rFonts w:ascii="Times New Roman" w:hAnsi="Times New Roman" w:cs="Times New Roman"/>
          <w:color w:val="auto"/>
          <w:sz w:val="23"/>
          <w:szCs w:val="23"/>
        </w:rPr>
      </w:pPr>
      <w:r w:rsidRPr="00220C89">
        <w:rPr>
          <w:rFonts w:ascii="Times New Roman" w:hAnsi="Times New Roman" w:cs="Times New Roman"/>
          <w:color w:val="auto"/>
          <w:sz w:val="23"/>
          <w:szCs w:val="23"/>
        </w:rPr>
        <w:t>a</w:t>
      </w:r>
      <w:r w:rsidR="00FD78B0" w:rsidRPr="00220C89">
        <w:rPr>
          <w:rFonts w:ascii="Times New Roman" w:hAnsi="Times New Roman" w:cs="Times New Roman"/>
          <w:color w:val="auto"/>
          <w:sz w:val="23"/>
          <w:szCs w:val="23"/>
        </w:rPr>
        <w:t>ctivities are appropriate to the needs of students.</w:t>
      </w:r>
      <w:r w:rsidR="00E37467" w:rsidRPr="00220C89">
        <w:rPr>
          <w:rFonts w:ascii="Times New Roman" w:hAnsi="Times New Roman" w:cs="Times New Roman"/>
          <w:color w:val="auto"/>
          <w:sz w:val="23"/>
          <w:szCs w:val="23"/>
        </w:rPr>
        <w:t xml:space="preserve"> </w:t>
      </w:r>
    </w:p>
    <w:p w:rsidR="00E37467" w:rsidRPr="00220C89" w:rsidRDefault="00E37467" w:rsidP="00E45341">
      <w:pPr>
        <w:pStyle w:val="Default"/>
        <w:jc w:val="both"/>
        <w:rPr>
          <w:rFonts w:ascii="Times New Roman" w:hAnsi="Times New Roman" w:cs="Times New Roman"/>
          <w:color w:val="auto"/>
          <w:sz w:val="23"/>
          <w:szCs w:val="23"/>
        </w:rPr>
      </w:pPr>
      <w:r w:rsidRPr="00220C89">
        <w:rPr>
          <w:rFonts w:ascii="Times New Roman" w:hAnsi="Times New Roman" w:cs="Times New Roman"/>
          <w:color w:val="auto"/>
          <w:sz w:val="23"/>
          <w:szCs w:val="23"/>
        </w:rPr>
        <w:t xml:space="preserve">We recognise, however, that the ethos of our school is to encourage students to understand opposing views and ideologies, appropriate to their age, understanding and abilities, and to be able to actively engage with them in informed debate, and we may use external agencies or speakers to facilitate and support this. </w:t>
      </w:r>
    </w:p>
    <w:p w:rsidR="00E37467" w:rsidRPr="00220C89" w:rsidRDefault="00FD78B0" w:rsidP="00E37467">
      <w:pPr>
        <w:pStyle w:val="Default"/>
        <w:pageBreakBefore/>
        <w:rPr>
          <w:rFonts w:ascii="Times New Roman" w:hAnsi="Times New Roman" w:cs="Times New Roman"/>
          <w:color w:val="auto"/>
          <w:sz w:val="23"/>
          <w:szCs w:val="23"/>
        </w:rPr>
      </w:pPr>
      <w:r w:rsidRPr="00220C89">
        <w:rPr>
          <w:rFonts w:ascii="Times New Roman" w:hAnsi="Times New Roman" w:cs="Times New Roman"/>
          <w:b/>
          <w:bCs/>
          <w:color w:val="auto"/>
          <w:sz w:val="23"/>
          <w:szCs w:val="23"/>
        </w:rPr>
        <w:lastRenderedPageBreak/>
        <w:t>Organising an Event/ Lesson with an External S</w:t>
      </w:r>
      <w:r w:rsidR="00E37467" w:rsidRPr="00220C89">
        <w:rPr>
          <w:rFonts w:ascii="Times New Roman" w:hAnsi="Times New Roman" w:cs="Times New Roman"/>
          <w:b/>
          <w:bCs/>
          <w:color w:val="auto"/>
          <w:sz w:val="23"/>
          <w:szCs w:val="23"/>
        </w:rPr>
        <w:t>peaker</w:t>
      </w:r>
      <w:r w:rsidRPr="00220C89">
        <w:rPr>
          <w:rFonts w:ascii="Times New Roman" w:hAnsi="Times New Roman" w:cs="Times New Roman"/>
          <w:b/>
          <w:bCs/>
          <w:color w:val="auto"/>
          <w:sz w:val="23"/>
          <w:szCs w:val="23"/>
        </w:rPr>
        <w:t>:</w:t>
      </w: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P</w:t>
      </w:r>
      <w:r w:rsidRPr="00220C89">
        <w:rPr>
          <w:rFonts w:ascii="Times New Roman" w:hAnsi="Times New Roman" w:cs="Times New Roman"/>
          <w:color w:val="auto"/>
          <w:sz w:val="23"/>
          <w:szCs w:val="23"/>
        </w:rPr>
        <w:t>ermission</w:t>
      </w:r>
      <w:r w:rsidR="00E66287" w:rsidRPr="00220C89">
        <w:rPr>
          <w:rFonts w:ascii="Times New Roman" w:hAnsi="Times New Roman" w:cs="Times New Roman"/>
          <w:color w:val="auto"/>
          <w:sz w:val="23"/>
          <w:szCs w:val="23"/>
        </w:rPr>
        <w:t xml:space="preserve"> should be granted by the Head T</w:t>
      </w:r>
      <w:r w:rsidRPr="00220C89">
        <w:rPr>
          <w:rFonts w:ascii="Times New Roman" w:hAnsi="Times New Roman" w:cs="Times New Roman"/>
          <w:color w:val="auto"/>
          <w:sz w:val="23"/>
          <w:szCs w:val="23"/>
        </w:rPr>
        <w:t xml:space="preserve">eacher before any visitor is asked to come into school. The Head Teacher should be given a clear explanation as to the relevance and purpose of the visit and intended date and time for the visit. </w:t>
      </w:r>
      <w:r w:rsidRPr="00220C89">
        <w:rPr>
          <w:rFonts w:ascii="Times New Roman" w:hAnsi="Times New Roman" w:cs="Times New Roman"/>
          <w:color w:val="auto"/>
          <w:sz w:val="22"/>
          <w:szCs w:val="22"/>
        </w:rPr>
        <w:t xml:space="preserve">Our School reserves the right to cancel, prohibit or delay any event with an external speaker if this Policy is not followed or if health, safety and security criteria cannot be met. </w:t>
      </w:r>
    </w:p>
    <w:p w:rsidR="00E66287" w:rsidRPr="00220C89" w:rsidRDefault="00E66287" w:rsidP="00E37467">
      <w:pPr>
        <w:pStyle w:val="Default"/>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The member of staff (organiser) who has invited the visitor to contribute in school of is responsible for the activities that take place within their lessons/ events. The organiser must ensure that all speakers/ visitors are made aware of their responsibility in line with the school’s safeguarding policy and by reading the Vi</w:t>
      </w:r>
      <w:r w:rsidR="00E66287" w:rsidRPr="00220C89">
        <w:rPr>
          <w:rFonts w:ascii="Times New Roman" w:hAnsi="Times New Roman" w:cs="Times New Roman"/>
          <w:color w:val="auto"/>
          <w:sz w:val="22"/>
          <w:szCs w:val="22"/>
        </w:rPr>
        <w:t>siting Speaker’s agreement (</w:t>
      </w:r>
      <w:r w:rsidRPr="00220C89">
        <w:rPr>
          <w:rFonts w:ascii="Times New Roman" w:hAnsi="Times New Roman" w:cs="Times New Roman"/>
          <w:color w:val="auto"/>
          <w:sz w:val="22"/>
          <w:szCs w:val="22"/>
        </w:rPr>
        <w:t xml:space="preserve">Appendix 2). The organiser will ensure that the visitor is fully briefed. </w:t>
      </w:r>
    </w:p>
    <w:p w:rsidR="00E66287" w:rsidRPr="00220C89" w:rsidRDefault="00E66287" w:rsidP="00E37467">
      <w:pPr>
        <w:pStyle w:val="Default"/>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No event involving any external speakers may be publicised or considered confirmed until the speaker has been cleared through the proc</w:t>
      </w:r>
      <w:r w:rsidR="00E66287" w:rsidRPr="00220C89">
        <w:rPr>
          <w:rFonts w:ascii="Times New Roman" w:hAnsi="Times New Roman" w:cs="Times New Roman"/>
          <w:color w:val="auto"/>
          <w:sz w:val="22"/>
          <w:szCs w:val="22"/>
        </w:rPr>
        <w:t xml:space="preserve">edure detailed in this policy. </w:t>
      </w:r>
      <w:r w:rsidRPr="00220C89">
        <w:rPr>
          <w:rFonts w:ascii="Times New Roman" w:hAnsi="Times New Roman" w:cs="Times New Roman"/>
          <w:color w:val="auto"/>
          <w:sz w:val="22"/>
          <w:szCs w:val="22"/>
        </w:rPr>
        <w:t xml:space="preserve">When organising an event or visit from an external speaker, the organiser will be asked for the following details: </w:t>
      </w:r>
    </w:p>
    <w:p w:rsidR="00E37467" w:rsidRPr="00220C89" w:rsidRDefault="00E37467" w:rsidP="00E66287">
      <w:pPr>
        <w:pStyle w:val="Default"/>
        <w:numPr>
          <w:ilvl w:val="0"/>
          <w:numId w:val="3"/>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brief description </w:t>
      </w:r>
    </w:p>
    <w:p w:rsidR="00E37467" w:rsidRPr="00220C89" w:rsidRDefault="00E37467" w:rsidP="00E66287">
      <w:pPr>
        <w:pStyle w:val="Default"/>
        <w:numPr>
          <w:ilvl w:val="0"/>
          <w:numId w:val="3"/>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details of the exact purpose of the visit </w:t>
      </w:r>
    </w:p>
    <w:p w:rsidR="00E37467" w:rsidRPr="00220C89" w:rsidRDefault="00E37467" w:rsidP="00E66287">
      <w:pPr>
        <w:pStyle w:val="Default"/>
        <w:numPr>
          <w:ilvl w:val="0"/>
          <w:numId w:val="3"/>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name and contact details of the visitor </w:t>
      </w:r>
    </w:p>
    <w:p w:rsidR="00E37467" w:rsidRPr="00220C89" w:rsidRDefault="00E37467" w:rsidP="00E66287">
      <w:pPr>
        <w:pStyle w:val="Default"/>
        <w:numPr>
          <w:ilvl w:val="0"/>
          <w:numId w:val="3"/>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start and end time of the event </w:t>
      </w:r>
    </w:p>
    <w:p w:rsidR="00E37467" w:rsidRPr="00220C89" w:rsidRDefault="00E37467" w:rsidP="00E66287">
      <w:pPr>
        <w:pStyle w:val="Default"/>
        <w:numPr>
          <w:ilvl w:val="0"/>
          <w:numId w:val="3"/>
        </w:numPr>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brief biography of the visitor </w:t>
      </w:r>
    </w:p>
    <w:p w:rsidR="00E37467" w:rsidRPr="00220C89" w:rsidRDefault="00E37467" w:rsidP="00E37467">
      <w:pPr>
        <w:pStyle w:val="Default"/>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Any failure to disclose the full details of an external speaker may result in cancellation. The School will check all speakers’ details, group links and other connections (on the first three pages of a search on the internet, using a suitable search engin</w:t>
      </w:r>
      <w:r w:rsidR="00E66287" w:rsidRPr="00220C89">
        <w:rPr>
          <w:rFonts w:ascii="Times New Roman" w:hAnsi="Times New Roman" w:cs="Times New Roman"/>
          <w:color w:val="auto"/>
          <w:sz w:val="22"/>
          <w:szCs w:val="22"/>
        </w:rPr>
        <w:t xml:space="preserve">e, and any web link provided).  </w:t>
      </w:r>
      <w:r w:rsidRPr="00220C89">
        <w:rPr>
          <w:rFonts w:ascii="Times New Roman" w:hAnsi="Times New Roman" w:cs="Times New Roman"/>
          <w:color w:val="auto"/>
          <w:sz w:val="22"/>
          <w:szCs w:val="22"/>
        </w:rPr>
        <w:t xml:space="preserve">Any visit from an external speaker/ involved must be made no later than 14 days before the date of the event. Any request made outside of this timeframe may be rejected. </w:t>
      </w:r>
    </w:p>
    <w:p w:rsidR="00E66287" w:rsidRPr="00220C89" w:rsidRDefault="00E66287" w:rsidP="00E37467">
      <w:pPr>
        <w:pStyle w:val="Default"/>
        <w:rPr>
          <w:rFonts w:ascii="Times New Roman" w:hAnsi="Times New Roman" w:cs="Times New Roman"/>
          <w:color w:val="auto"/>
          <w:sz w:val="22"/>
          <w:szCs w:val="22"/>
        </w:rPr>
      </w:pPr>
    </w:p>
    <w:p w:rsidR="00E37467" w:rsidRPr="00220C89" w:rsidRDefault="00E37467" w:rsidP="00E37467">
      <w:pPr>
        <w:pStyle w:val="Default"/>
        <w:rPr>
          <w:rFonts w:ascii="Times New Roman" w:hAnsi="Times New Roman" w:cs="Times New Roman"/>
          <w:color w:val="auto"/>
          <w:sz w:val="22"/>
          <w:szCs w:val="22"/>
        </w:rPr>
      </w:pPr>
      <w:r w:rsidRPr="00220C89">
        <w:rPr>
          <w:rFonts w:ascii="Times New Roman" w:hAnsi="Times New Roman" w:cs="Times New Roman"/>
          <w:b/>
          <w:bCs/>
          <w:color w:val="auto"/>
          <w:sz w:val="22"/>
          <w:szCs w:val="22"/>
        </w:rPr>
        <w:t>Procedure for Organising an Event with an External Speaker</w:t>
      </w:r>
      <w:r w:rsidR="00E66287" w:rsidRPr="00220C89">
        <w:rPr>
          <w:rFonts w:ascii="Times New Roman" w:hAnsi="Times New Roman" w:cs="Times New Roman"/>
          <w:b/>
          <w:bCs/>
          <w:color w:val="auto"/>
          <w:sz w:val="22"/>
          <w:szCs w:val="22"/>
        </w:rPr>
        <w:t>:</w:t>
      </w:r>
      <w:r w:rsidRPr="00220C89">
        <w:rPr>
          <w:rFonts w:ascii="Times New Roman" w:hAnsi="Times New Roman" w:cs="Times New Roman"/>
          <w:b/>
          <w:bCs/>
          <w:color w:val="auto"/>
          <w:sz w:val="22"/>
          <w:szCs w:val="22"/>
        </w:rPr>
        <w:t xml:space="preserve"> </w:t>
      </w:r>
    </w:p>
    <w:p w:rsidR="00E37467" w:rsidRPr="00220C89" w:rsidRDefault="00E16633" w:rsidP="00E66287">
      <w:pPr>
        <w:pStyle w:val="Default"/>
        <w:numPr>
          <w:ilvl w:val="0"/>
          <w:numId w:val="4"/>
        </w:numPr>
        <w:spacing w:after="70"/>
        <w:rPr>
          <w:rFonts w:ascii="Times New Roman" w:hAnsi="Times New Roman" w:cs="Times New Roman"/>
          <w:color w:val="auto"/>
          <w:sz w:val="22"/>
          <w:szCs w:val="22"/>
        </w:rPr>
      </w:pPr>
      <w:r w:rsidRPr="00220C89">
        <w:rPr>
          <w:rFonts w:ascii="Times New Roman" w:hAnsi="Times New Roman" w:cs="Times New Roman"/>
          <w:color w:val="auto"/>
          <w:sz w:val="22"/>
          <w:szCs w:val="22"/>
        </w:rPr>
        <w:t>t</w:t>
      </w:r>
      <w:r w:rsidR="00E37467" w:rsidRPr="00220C89">
        <w:rPr>
          <w:rFonts w:ascii="Times New Roman" w:hAnsi="Times New Roman" w:cs="Times New Roman"/>
          <w:color w:val="auto"/>
          <w:sz w:val="22"/>
          <w:szCs w:val="22"/>
        </w:rPr>
        <w:t>he organiser will notify the external speaker/ visitor of the Visiting Speaker’s Pol</w:t>
      </w:r>
      <w:r w:rsidR="00E66287" w:rsidRPr="00220C89">
        <w:rPr>
          <w:rFonts w:ascii="Times New Roman" w:hAnsi="Times New Roman" w:cs="Times New Roman"/>
          <w:color w:val="auto"/>
          <w:sz w:val="22"/>
          <w:szCs w:val="22"/>
        </w:rPr>
        <w:t>icy and Agreement (Appendix 2)</w:t>
      </w:r>
    </w:p>
    <w:p w:rsidR="00E37467" w:rsidRPr="00220C89" w:rsidRDefault="00E16633" w:rsidP="00E66287">
      <w:pPr>
        <w:pStyle w:val="Default"/>
        <w:numPr>
          <w:ilvl w:val="0"/>
          <w:numId w:val="4"/>
        </w:numPr>
        <w:spacing w:after="70"/>
        <w:rPr>
          <w:rFonts w:ascii="Times New Roman" w:hAnsi="Times New Roman" w:cs="Times New Roman"/>
          <w:color w:val="auto"/>
          <w:sz w:val="22"/>
          <w:szCs w:val="22"/>
        </w:rPr>
      </w:pPr>
      <w:r w:rsidRPr="00220C89">
        <w:rPr>
          <w:rFonts w:ascii="Times New Roman" w:hAnsi="Times New Roman" w:cs="Times New Roman"/>
          <w:color w:val="auto"/>
          <w:sz w:val="22"/>
          <w:szCs w:val="22"/>
        </w:rPr>
        <w:t>t</w:t>
      </w:r>
      <w:r w:rsidR="00E37467" w:rsidRPr="00220C89">
        <w:rPr>
          <w:rFonts w:ascii="Times New Roman" w:hAnsi="Times New Roman" w:cs="Times New Roman"/>
          <w:color w:val="auto"/>
          <w:sz w:val="22"/>
          <w:szCs w:val="22"/>
        </w:rPr>
        <w:t>he organiser will ensure required details required for or</w:t>
      </w:r>
      <w:r w:rsidR="00E66287" w:rsidRPr="00220C89">
        <w:rPr>
          <w:rFonts w:ascii="Times New Roman" w:hAnsi="Times New Roman" w:cs="Times New Roman"/>
          <w:color w:val="auto"/>
          <w:sz w:val="22"/>
          <w:szCs w:val="22"/>
        </w:rPr>
        <w:t>ganising a visit, are collated</w:t>
      </w:r>
    </w:p>
    <w:p w:rsidR="00E37467" w:rsidRPr="00220C89" w:rsidRDefault="00E16633" w:rsidP="00E66287">
      <w:pPr>
        <w:pStyle w:val="Default"/>
        <w:numPr>
          <w:ilvl w:val="0"/>
          <w:numId w:val="4"/>
        </w:numPr>
        <w:spacing w:after="70"/>
        <w:rPr>
          <w:rFonts w:ascii="Times New Roman" w:hAnsi="Times New Roman" w:cs="Times New Roman"/>
          <w:color w:val="auto"/>
          <w:sz w:val="22"/>
          <w:szCs w:val="22"/>
        </w:rPr>
      </w:pPr>
      <w:r w:rsidRPr="00220C89">
        <w:rPr>
          <w:rFonts w:ascii="Times New Roman" w:hAnsi="Times New Roman" w:cs="Times New Roman"/>
          <w:color w:val="auto"/>
          <w:sz w:val="22"/>
          <w:szCs w:val="22"/>
        </w:rPr>
        <w:t>t</w:t>
      </w:r>
      <w:r w:rsidR="00E37467" w:rsidRPr="00220C89">
        <w:rPr>
          <w:rFonts w:ascii="Times New Roman" w:hAnsi="Times New Roman" w:cs="Times New Roman"/>
          <w:color w:val="auto"/>
          <w:sz w:val="22"/>
          <w:szCs w:val="22"/>
        </w:rPr>
        <w:t>he organiser will complete the Visito</w:t>
      </w:r>
      <w:r w:rsidR="00E66287" w:rsidRPr="00220C89">
        <w:rPr>
          <w:rFonts w:ascii="Times New Roman" w:hAnsi="Times New Roman" w:cs="Times New Roman"/>
          <w:color w:val="auto"/>
          <w:sz w:val="22"/>
          <w:szCs w:val="22"/>
        </w:rPr>
        <w:t>r/External Speaker Booking Form</w:t>
      </w:r>
      <w:r w:rsidR="00E37467" w:rsidRPr="00220C89">
        <w:rPr>
          <w:rFonts w:ascii="Times New Roman" w:hAnsi="Times New Roman" w:cs="Times New Roman"/>
          <w:color w:val="auto"/>
          <w:sz w:val="22"/>
          <w:szCs w:val="22"/>
        </w:rPr>
        <w:t xml:space="preserve"> </w:t>
      </w:r>
    </w:p>
    <w:p w:rsidR="00E37467" w:rsidRPr="00220C89" w:rsidRDefault="00E16633" w:rsidP="00E66287">
      <w:pPr>
        <w:pStyle w:val="Default"/>
        <w:numPr>
          <w:ilvl w:val="0"/>
          <w:numId w:val="4"/>
        </w:numPr>
        <w:rPr>
          <w:rFonts w:ascii="Times New Roman" w:hAnsi="Times New Roman" w:cs="Times New Roman"/>
          <w:color w:val="auto"/>
          <w:sz w:val="22"/>
          <w:szCs w:val="22"/>
        </w:rPr>
      </w:pPr>
      <w:r w:rsidRPr="00220C89">
        <w:rPr>
          <w:rFonts w:ascii="Times New Roman" w:hAnsi="Times New Roman" w:cs="Times New Roman"/>
          <w:color w:val="auto"/>
          <w:sz w:val="22"/>
          <w:szCs w:val="22"/>
        </w:rPr>
        <w:t>t</w:t>
      </w:r>
      <w:r w:rsidR="00E37467" w:rsidRPr="00220C89">
        <w:rPr>
          <w:rFonts w:ascii="Times New Roman" w:hAnsi="Times New Roman" w:cs="Times New Roman"/>
          <w:color w:val="auto"/>
          <w:sz w:val="22"/>
          <w:szCs w:val="22"/>
        </w:rPr>
        <w:t xml:space="preserve">he organiser will carry out agreed checks on the external speaker. </w:t>
      </w:r>
    </w:p>
    <w:p w:rsidR="00E37467" w:rsidRPr="00220C89" w:rsidRDefault="00E37467" w:rsidP="00E37467">
      <w:pPr>
        <w:pStyle w:val="Default"/>
        <w:rPr>
          <w:rFonts w:ascii="Times New Roman" w:hAnsi="Times New Roman" w:cs="Times New Roman"/>
          <w:color w:val="auto"/>
          <w:sz w:val="22"/>
          <w:szCs w:val="22"/>
        </w:rPr>
      </w:pPr>
    </w:p>
    <w:p w:rsidR="00E37467" w:rsidRPr="00220C89" w:rsidRDefault="00E37467" w:rsidP="00E37467">
      <w:pPr>
        <w:pStyle w:val="Default"/>
        <w:rPr>
          <w:rFonts w:ascii="Times New Roman" w:hAnsi="Times New Roman" w:cs="Times New Roman"/>
          <w:color w:val="auto"/>
          <w:sz w:val="22"/>
          <w:szCs w:val="22"/>
        </w:rPr>
      </w:pPr>
      <w:r w:rsidRPr="00220C89">
        <w:rPr>
          <w:rFonts w:ascii="Times New Roman" w:hAnsi="Times New Roman" w:cs="Times New Roman"/>
          <w:b/>
          <w:bCs/>
          <w:color w:val="auto"/>
          <w:sz w:val="22"/>
          <w:szCs w:val="22"/>
        </w:rPr>
        <w:t>Procedure for Researching a Speaker</w:t>
      </w:r>
      <w:r w:rsidR="00E66287" w:rsidRPr="00220C89">
        <w:rPr>
          <w:rFonts w:ascii="Times New Roman" w:hAnsi="Times New Roman" w:cs="Times New Roman"/>
          <w:b/>
          <w:bCs/>
          <w:color w:val="auto"/>
          <w:sz w:val="22"/>
          <w:szCs w:val="22"/>
        </w:rPr>
        <w:t>:</w:t>
      </w:r>
      <w:r w:rsidRPr="00220C89">
        <w:rPr>
          <w:rFonts w:ascii="Times New Roman" w:hAnsi="Times New Roman" w:cs="Times New Roman"/>
          <w:b/>
          <w:bCs/>
          <w:color w:val="auto"/>
          <w:sz w:val="22"/>
          <w:szCs w:val="22"/>
        </w:rPr>
        <w:t xml:space="preserve"> </w:t>
      </w: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The organiser will conduct a short check into all potential speakers using an open source check: searching the speaker and any organisation the speaker is affiliated with, on a suitable Search Engine and look at the first three pages of results. They will then repeat the search with ‘controver</w:t>
      </w:r>
      <w:r w:rsidR="00E66287" w:rsidRPr="00220C89">
        <w:rPr>
          <w:rFonts w:ascii="Times New Roman" w:hAnsi="Times New Roman" w:cs="Times New Roman"/>
          <w:color w:val="auto"/>
          <w:sz w:val="22"/>
          <w:szCs w:val="22"/>
        </w:rPr>
        <w:t xml:space="preserve">sy’ added to the search terms. </w:t>
      </w:r>
      <w:r w:rsidRPr="00220C89">
        <w:rPr>
          <w:rFonts w:ascii="Times New Roman" w:hAnsi="Times New Roman" w:cs="Times New Roman"/>
          <w:color w:val="auto"/>
          <w:sz w:val="22"/>
          <w:szCs w:val="22"/>
        </w:rPr>
        <w:t xml:space="preserve">If the speaker has a history of, or has in the past been accused of: </w:t>
      </w:r>
    </w:p>
    <w:p w:rsidR="00E37467" w:rsidRPr="00220C89" w:rsidRDefault="00E37467" w:rsidP="00E66287">
      <w:pPr>
        <w:pStyle w:val="Default"/>
        <w:ind w:firstLine="72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 Inciting hatred, violence or calling for the breaking of the law; </w:t>
      </w:r>
    </w:p>
    <w:p w:rsidR="00E37467" w:rsidRPr="00220C89" w:rsidRDefault="00E37467" w:rsidP="00E66287">
      <w:pPr>
        <w:pStyle w:val="Default"/>
        <w:ind w:firstLine="72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 Insulting or making derogatory remarks to other faiths or groups; </w:t>
      </w:r>
    </w:p>
    <w:p w:rsidR="00E37467" w:rsidRPr="00220C89" w:rsidRDefault="00E37467" w:rsidP="00E66287">
      <w:pPr>
        <w:pStyle w:val="Default"/>
        <w:ind w:firstLine="72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 Using threatening, abusive or insulting words or behaviour; </w:t>
      </w:r>
    </w:p>
    <w:p w:rsidR="00E45341" w:rsidRPr="00220C89" w:rsidRDefault="00E45341" w:rsidP="00E45341">
      <w:pPr>
        <w:pStyle w:val="Default"/>
        <w:jc w:val="both"/>
        <w:rPr>
          <w:rFonts w:ascii="Times New Roman" w:hAnsi="Times New Roman" w:cs="Times New Roman"/>
          <w:color w:val="auto"/>
          <w:sz w:val="22"/>
          <w:szCs w:val="22"/>
        </w:rPr>
      </w:pPr>
    </w:p>
    <w:p w:rsidR="00E37467" w:rsidRPr="00220C89" w:rsidRDefault="00E37467" w:rsidP="00E45341">
      <w:pPr>
        <w:pStyle w:val="Default"/>
        <w:jc w:val="both"/>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Then the details for the booking will to be sent to the schools’ designated safeguarding lead, for further investigation and guidance. The event will not go ahead as planned. </w:t>
      </w:r>
    </w:p>
    <w:p w:rsidR="00E37467" w:rsidRPr="00220C89" w:rsidRDefault="00E37467" w:rsidP="00E16633">
      <w:pPr>
        <w:pStyle w:val="Default"/>
        <w:pageBreakBefore/>
        <w:rPr>
          <w:rFonts w:ascii="Times New Roman" w:hAnsi="Times New Roman" w:cs="Times New Roman"/>
          <w:color w:val="auto"/>
          <w:sz w:val="22"/>
          <w:szCs w:val="22"/>
        </w:rPr>
      </w:pPr>
      <w:r w:rsidRPr="00220C89">
        <w:rPr>
          <w:rFonts w:ascii="Times New Roman" w:hAnsi="Times New Roman" w:cs="Times New Roman"/>
          <w:color w:val="auto"/>
          <w:sz w:val="22"/>
          <w:szCs w:val="22"/>
        </w:rPr>
        <w:lastRenderedPageBreak/>
        <w:t xml:space="preserve">If no issues are identified, then the event/ speaker will proceed with event confirmation. </w:t>
      </w:r>
    </w:p>
    <w:p w:rsidR="00E37467" w:rsidRPr="00220C89" w:rsidRDefault="00E37467" w:rsidP="00E37467">
      <w:pPr>
        <w:pStyle w:val="Default"/>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Reasons for </w:t>
      </w:r>
      <w:r w:rsidR="00E66287" w:rsidRPr="00220C89">
        <w:rPr>
          <w:rFonts w:ascii="Times New Roman" w:hAnsi="Times New Roman" w:cs="Times New Roman"/>
          <w:color w:val="auto"/>
          <w:sz w:val="22"/>
          <w:szCs w:val="22"/>
        </w:rPr>
        <w:t xml:space="preserve">details to be shared with </w:t>
      </w:r>
      <w:r w:rsidRPr="00220C89">
        <w:rPr>
          <w:rFonts w:ascii="Times New Roman" w:hAnsi="Times New Roman" w:cs="Times New Roman"/>
          <w:color w:val="auto"/>
          <w:sz w:val="22"/>
          <w:szCs w:val="22"/>
        </w:rPr>
        <w:t xml:space="preserve">DSL may include but are not limited to any of the following: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any person or group on/or linked to the UK Government list of proscribed terrorist organisations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talks by organisations generally considered to be extremist by Home Office, Cleveland Police, and related organisations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speaker who is known to have spoken previously at another institution on a topic that has caused fear or intimidation of students or staff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speaker accepted in mainstream as being highly controversial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speaker known to/or likely to cause harm to a specific group of staff or students </w:t>
      </w:r>
    </w:p>
    <w:p w:rsidR="00E37467" w:rsidRPr="00220C89" w:rsidRDefault="00E37467" w:rsidP="00E66287">
      <w:pPr>
        <w:pStyle w:val="Default"/>
        <w:numPr>
          <w:ilvl w:val="0"/>
          <w:numId w:val="5"/>
        </w:numPr>
        <w:spacing w:after="27"/>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link or links, to any person or group that has, in those Google listings, been connected with any controversy of a negative or positive nature. </w:t>
      </w:r>
    </w:p>
    <w:p w:rsidR="00E37467" w:rsidRPr="00220C89" w:rsidRDefault="00E37467" w:rsidP="00E66287">
      <w:pPr>
        <w:pStyle w:val="Default"/>
        <w:numPr>
          <w:ilvl w:val="0"/>
          <w:numId w:val="5"/>
        </w:numPr>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speaker who has significant profile and attracts a following that could create crowd control and health and safety issues. </w:t>
      </w:r>
    </w:p>
    <w:p w:rsidR="00E37467" w:rsidRPr="00220C89" w:rsidRDefault="00E37467" w:rsidP="00E37467">
      <w:pPr>
        <w:pStyle w:val="Default"/>
        <w:rPr>
          <w:rFonts w:ascii="Times New Roman" w:hAnsi="Times New Roman" w:cs="Times New Roman"/>
          <w:color w:val="auto"/>
          <w:sz w:val="22"/>
          <w:szCs w:val="22"/>
        </w:rPr>
      </w:pPr>
    </w:p>
    <w:p w:rsidR="00E37467" w:rsidRPr="00220C89" w:rsidRDefault="00E37467" w:rsidP="00E37467">
      <w:pPr>
        <w:pStyle w:val="Default"/>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A booking form will be emailed to external speakers or completed by the organiser. </w:t>
      </w:r>
    </w:p>
    <w:p w:rsidR="00E66287" w:rsidRPr="00220C89" w:rsidRDefault="00E66287" w:rsidP="00E37467">
      <w:pPr>
        <w:pStyle w:val="Default"/>
        <w:rPr>
          <w:rFonts w:ascii="Times New Roman" w:hAnsi="Times New Roman" w:cs="Times New Roman"/>
          <w:color w:val="auto"/>
          <w:sz w:val="22"/>
          <w:szCs w:val="22"/>
        </w:rPr>
      </w:pPr>
    </w:p>
    <w:p w:rsidR="00E37467" w:rsidRPr="00220C89" w:rsidRDefault="00E37467" w:rsidP="00E37467">
      <w:pPr>
        <w:pStyle w:val="Default"/>
        <w:rPr>
          <w:rFonts w:ascii="Times New Roman" w:hAnsi="Times New Roman" w:cs="Times New Roman"/>
          <w:color w:val="auto"/>
          <w:sz w:val="22"/>
          <w:szCs w:val="22"/>
        </w:rPr>
      </w:pPr>
      <w:r w:rsidRPr="00220C89">
        <w:rPr>
          <w:rFonts w:ascii="Times New Roman" w:hAnsi="Times New Roman" w:cs="Times New Roman"/>
          <w:b/>
          <w:bCs/>
          <w:color w:val="auto"/>
          <w:sz w:val="22"/>
          <w:szCs w:val="22"/>
        </w:rPr>
        <w:t xml:space="preserve">Relevant Legislation and Guidance: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Terrorism Act 2000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The Education (No. 2) Act 1986 S43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Education Reform Act 1988 – Academic Freedom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The Human Rights Act 1998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Equality Act 2010 (s.10 relates to religion &amp; belief as a protected characteristic)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Discrimination Law – religion and belief </w:t>
      </w:r>
    </w:p>
    <w:p w:rsidR="00E37467" w:rsidRPr="00220C89" w:rsidRDefault="00E37467" w:rsidP="00E66287">
      <w:pPr>
        <w:pStyle w:val="Default"/>
        <w:numPr>
          <w:ilvl w:val="0"/>
          <w:numId w:val="6"/>
        </w:numPr>
        <w:spacing w:after="30"/>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Public Order Act 1986 – Violent, Threatening or Abusive Conduct and Speech </w:t>
      </w:r>
    </w:p>
    <w:p w:rsidR="00E37467" w:rsidRPr="00220C89" w:rsidRDefault="00E37467" w:rsidP="00E66287">
      <w:pPr>
        <w:pStyle w:val="Default"/>
        <w:numPr>
          <w:ilvl w:val="0"/>
          <w:numId w:val="6"/>
        </w:numPr>
        <w:spacing w:after="30"/>
        <w:rPr>
          <w:rFonts w:ascii="Times New Roman" w:hAnsi="Times New Roman" w:cs="Times New Roman"/>
          <w:color w:val="auto"/>
          <w:sz w:val="23"/>
          <w:szCs w:val="23"/>
        </w:rPr>
      </w:pPr>
      <w:r w:rsidRPr="00220C89">
        <w:rPr>
          <w:rFonts w:ascii="Times New Roman" w:hAnsi="Times New Roman" w:cs="Times New Roman"/>
          <w:color w:val="auto"/>
          <w:sz w:val="23"/>
          <w:szCs w:val="23"/>
        </w:rPr>
        <w:t xml:space="preserve">https://www.gov.uk/government/publications/working-together-to-safeguard-children </w:t>
      </w:r>
    </w:p>
    <w:p w:rsidR="00E37467" w:rsidRPr="00220C89" w:rsidRDefault="00E37467" w:rsidP="00E66287">
      <w:pPr>
        <w:pStyle w:val="Default"/>
        <w:numPr>
          <w:ilvl w:val="0"/>
          <w:numId w:val="6"/>
        </w:numPr>
        <w:spacing w:after="30"/>
        <w:rPr>
          <w:rFonts w:ascii="Times New Roman" w:hAnsi="Times New Roman" w:cs="Times New Roman"/>
          <w:color w:val="auto"/>
          <w:sz w:val="23"/>
          <w:szCs w:val="23"/>
        </w:rPr>
      </w:pPr>
      <w:r w:rsidRPr="00220C89">
        <w:rPr>
          <w:rFonts w:ascii="Times New Roman" w:hAnsi="Times New Roman" w:cs="Times New Roman"/>
          <w:color w:val="auto"/>
          <w:sz w:val="23"/>
          <w:szCs w:val="23"/>
        </w:rPr>
        <w:t xml:space="preserve">https://www.gov.uk/government/publications/keeping-children-safe-in-education </w:t>
      </w:r>
    </w:p>
    <w:p w:rsidR="00E37467" w:rsidRPr="00220C89" w:rsidRDefault="00E37467" w:rsidP="00E66287">
      <w:pPr>
        <w:pStyle w:val="Default"/>
        <w:numPr>
          <w:ilvl w:val="0"/>
          <w:numId w:val="6"/>
        </w:numPr>
        <w:rPr>
          <w:rFonts w:ascii="Times New Roman" w:hAnsi="Times New Roman" w:cs="Times New Roman"/>
          <w:color w:val="auto"/>
          <w:sz w:val="22"/>
          <w:szCs w:val="22"/>
        </w:rPr>
      </w:pPr>
      <w:r w:rsidRPr="00220C89">
        <w:rPr>
          <w:rFonts w:ascii="Times New Roman" w:hAnsi="Times New Roman" w:cs="Times New Roman"/>
          <w:color w:val="auto"/>
          <w:sz w:val="22"/>
          <w:szCs w:val="22"/>
        </w:rPr>
        <w:t xml:space="preserve">Counter Terrorism and Security Act 2015 </w:t>
      </w:r>
    </w:p>
    <w:p w:rsidR="00F57DF4" w:rsidRPr="00220C89" w:rsidRDefault="00F57DF4" w:rsidP="00F57DF4">
      <w:pPr>
        <w:pStyle w:val="Default"/>
        <w:rPr>
          <w:rFonts w:ascii="Times New Roman" w:hAnsi="Times New Roman" w:cs="Times New Roman"/>
          <w:color w:val="auto"/>
          <w:sz w:val="22"/>
          <w:szCs w:val="22"/>
        </w:rPr>
      </w:pPr>
    </w:p>
    <w:p w:rsidR="00F57DF4" w:rsidRPr="00220C89" w:rsidRDefault="00F57DF4" w:rsidP="00F57DF4">
      <w:pPr>
        <w:pStyle w:val="Default"/>
        <w:rPr>
          <w:rFonts w:ascii="Times New Roman" w:hAnsi="Times New Roman" w:cs="Times New Roman"/>
          <w:color w:val="auto"/>
          <w:sz w:val="22"/>
          <w:szCs w:val="22"/>
        </w:rPr>
      </w:pPr>
    </w:p>
    <w:p w:rsidR="00F57DF4" w:rsidRPr="00220C89" w:rsidRDefault="00F57DF4" w:rsidP="00F57DF4">
      <w:pPr>
        <w:pStyle w:val="Default"/>
        <w:rPr>
          <w:rFonts w:ascii="Times New Roman" w:hAnsi="Times New Roman" w:cs="Times New Roman"/>
          <w:color w:val="auto"/>
          <w:sz w:val="22"/>
          <w:szCs w:val="22"/>
        </w:rPr>
      </w:pPr>
    </w:p>
    <w:p w:rsidR="00F57DF4" w:rsidRPr="00220C89" w:rsidRDefault="00F57DF4" w:rsidP="00F57DF4">
      <w:pPr>
        <w:pStyle w:val="Default"/>
        <w:rPr>
          <w:rFonts w:ascii="Times New Roman" w:hAnsi="Times New Roman" w:cs="Times New Roman"/>
          <w:color w:val="auto"/>
          <w:sz w:val="22"/>
          <w:szCs w:val="22"/>
        </w:rPr>
      </w:pPr>
      <w:r w:rsidRPr="00220C89">
        <w:rPr>
          <w:rFonts w:ascii="Times New Roman" w:hAnsi="Times New Roman" w:cs="Times New Roman"/>
          <w:color w:val="auto"/>
          <w:sz w:val="22"/>
          <w:szCs w:val="22"/>
        </w:rPr>
        <w:t>Policy ap</w:t>
      </w:r>
      <w:r w:rsidR="00544D00">
        <w:rPr>
          <w:rFonts w:ascii="Times New Roman" w:hAnsi="Times New Roman" w:cs="Times New Roman"/>
          <w:color w:val="auto"/>
          <w:sz w:val="22"/>
          <w:szCs w:val="22"/>
        </w:rPr>
        <w:t xml:space="preserve">proved by the Governing Body: </w:t>
      </w:r>
      <w:r w:rsidR="00305A81">
        <w:rPr>
          <w:rFonts w:ascii="Times New Roman" w:hAnsi="Times New Roman" w:cs="Times New Roman"/>
          <w:color w:val="auto"/>
          <w:sz w:val="22"/>
          <w:szCs w:val="22"/>
        </w:rPr>
        <w:t>8</w:t>
      </w:r>
      <w:r w:rsidR="00220C89" w:rsidRPr="00220C89">
        <w:rPr>
          <w:rFonts w:ascii="Times New Roman" w:hAnsi="Times New Roman" w:cs="Times New Roman"/>
          <w:color w:val="auto"/>
          <w:sz w:val="22"/>
          <w:szCs w:val="22"/>
          <w:vertAlign w:val="superscript"/>
        </w:rPr>
        <w:t>th</w:t>
      </w:r>
      <w:r w:rsidR="00220C89">
        <w:rPr>
          <w:rFonts w:ascii="Times New Roman" w:hAnsi="Times New Roman" w:cs="Times New Roman"/>
          <w:color w:val="auto"/>
          <w:sz w:val="22"/>
          <w:szCs w:val="22"/>
        </w:rPr>
        <w:t xml:space="preserve"> February</w:t>
      </w:r>
      <w:r w:rsidRPr="00220C89">
        <w:rPr>
          <w:rFonts w:ascii="Times New Roman" w:hAnsi="Times New Roman" w:cs="Times New Roman"/>
          <w:color w:val="auto"/>
          <w:sz w:val="22"/>
          <w:szCs w:val="22"/>
        </w:rPr>
        <w:t xml:space="preserve"> </w:t>
      </w:r>
      <w:r w:rsidR="00544D00">
        <w:rPr>
          <w:rFonts w:ascii="Times New Roman" w:hAnsi="Times New Roman" w:cs="Times New Roman"/>
          <w:color w:val="auto"/>
          <w:sz w:val="22"/>
          <w:szCs w:val="22"/>
        </w:rPr>
        <w:t>20</w:t>
      </w:r>
      <w:r w:rsidR="00E336B9">
        <w:rPr>
          <w:rFonts w:ascii="Times New Roman" w:hAnsi="Times New Roman" w:cs="Times New Roman"/>
          <w:color w:val="auto"/>
          <w:sz w:val="22"/>
          <w:szCs w:val="22"/>
        </w:rPr>
        <w:t>2</w:t>
      </w:r>
      <w:r w:rsidR="00305A81">
        <w:rPr>
          <w:rFonts w:ascii="Times New Roman" w:hAnsi="Times New Roman" w:cs="Times New Roman"/>
          <w:color w:val="auto"/>
          <w:sz w:val="22"/>
          <w:szCs w:val="22"/>
        </w:rPr>
        <w:t>3</w:t>
      </w:r>
    </w:p>
    <w:p w:rsidR="00F57DF4" w:rsidRDefault="00544D00" w:rsidP="00F57DF4">
      <w:pPr>
        <w:pStyle w:val="Default"/>
        <w:rPr>
          <w:rFonts w:ascii="Times New Roman" w:hAnsi="Times New Roman" w:cs="Times New Roman"/>
          <w:color w:val="auto"/>
          <w:sz w:val="22"/>
          <w:szCs w:val="22"/>
        </w:rPr>
      </w:pPr>
      <w:r>
        <w:rPr>
          <w:rFonts w:ascii="Times New Roman" w:hAnsi="Times New Roman" w:cs="Times New Roman"/>
          <w:color w:val="auto"/>
          <w:sz w:val="22"/>
          <w:szCs w:val="22"/>
        </w:rPr>
        <w:t>Date for Review: February 202</w:t>
      </w:r>
      <w:r w:rsidR="00305A81">
        <w:rPr>
          <w:rFonts w:ascii="Times New Roman" w:hAnsi="Times New Roman" w:cs="Times New Roman"/>
          <w:color w:val="auto"/>
          <w:sz w:val="22"/>
          <w:szCs w:val="22"/>
        </w:rPr>
        <w:t>5</w:t>
      </w:r>
    </w:p>
    <w:p w:rsidR="00E336B9" w:rsidRDefault="00E336B9" w:rsidP="00F57DF4">
      <w:pPr>
        <w:pStyle w:val="Default"/>
        <w:rPr>
          <w:rFonts w:ascii="Times New Roman" w:hAnsi="Times New Roman" w:cs="Times New Roman"/>
          <w:color w:val="auto"/>
          <w:sz w:val="22"/>
          <w:szCs w:val="22"/>
        </w:rPr>
      </w:pPr>
    </w:p>
    <w:p w:rsidR="00E336B9" w:rsidRDefault="00E336B9" w:rsidP="00F57DF4">
      <w:pPr>
        <w:pStyle w:val="Default"/>
        <w:rPr>
          <w:rFonts w:ascii="Times New Roman" w:hAnsi="Times New Roman" w:cs="Times New Roman"/>
          <w:color w:val="auto"/>
          <w:sz w:val="22"/>
          <w:szCs w:val="22"/>
        </w:rPr>
      </w:pPr>
    </w:p>
    <w:p w:rsidR="00E37467" w:rsidRPr="00220C89" w:rsidRDefault="00E37467" w:rsidP="00E37467">
      <w:pPr>
        <w:pStyle w:val="Default"/>
        <w:rPr>
          <w:rFonts w:ascii="Times New Roman" w:hAnsi="Times New Roman" w:cs="Times New Roman"/>
          <w:color w:val="auto"/>
          <w:sz w:val="22"/>
          <w:szCs w:val="22"/>
        </w:rPr>
      </w:pPr>
      <w:bookmarkStart w:id="0" w:name="_GoBack"/>
      <w:bookmarkEnd w:id="0"/>
    </w:p>
    <w:p w:rsidR="00E37467" w:rsidRDefault="00E37467" w:rsidP="00E37467">
      <w:pPr>
        <w:pStyle w:val="Default"/>
        <w:pageBreakBefore/>
        <w:rPr>
          <w:color w:val="auto"/>
          <w:sz w:val="20"/>
          <w:szCs w:val="20"/>
        </w:rPr>
      </w:pPr>
      <w:r>
        <w:rPr>
          <w:b/>
          <w:bCs/>
          <w:color w:val="auto"/>
          <w:sz w:val="20"/>
          <w:szCs w:val="20"/>
        </w:rPr>
        <w:lastRenderedPageBreak/>
        <w:t xml:space="preserve">Appendix 1 </w:t>
      </w:r>
    </w:p>
    <w:p w:rsidR="00E37467" w:rsidRDefault="00E37467" w:rsidP="00E37467">
      <w:pPr>
        <w:pStyle w:val="Default"/>
        <w:rPr>
          <w:color w:val="auto"/>
          <w:sz w:val="32"/>
          <w:szCs w:val="32"/>
        </w:rPr>
      </w:pPr>
      <w:r>
        <w:rPr>
          <w:b/>
          <w:bCs/>
          <w:color w:val="auto"/>
          <w:sz w:val="32"/>
          <w:szCs w:val="32"/>
        </w:rPr>
        <w:t xml:space="preserve">External Speakers Policy Form </w:t>
      </w:r>
    </w:p>
    <w:p w:rsidR="00E37467" w:rsidRDefault="00E37467" w:rsidP="00E16633">
      <w:pPr>
        <w:pStyle w:val="Default"/>
        <w:jc w:val="both"/>
        <w:rPr>
          <w:color w:val="auto"/>
          <w:sz w:val="22"/>
          <w:szCs w:val="22"/>
        </w:rPr>
      </w:pPr>
      <w:r>
        <w:rPr>
          <w:color w:val="auto"/>
          <w:sz w:val="22"/>
          <w:szCs w:val="22"/>
        </w:rPr>
        <w:t xml:space="preserve">This form should be completed by any member of staff or student wishing to bring an external speaker into school. It is not to stop such a person coming to speak. It is instead to ensure that the correct arrangements can be put in place to allow such an event to take place safely. </w:t>
      </w:r>
    </w:p>
    <w:p w:rsidR="00E16633" w:rsidRDefault="00E16633" w:rsidP="00E16633">
      <w:pPr>
        <w:pStyle w:val="Default"/>
        <w:jc w:val="both"/>
        <w:rPr>
          <w:color w:val="auto"/>
          <w:sz w:val="22"/>
          <w:szCs w:val="22"/>
        </w:rPr>
      </w:pPr>
    </w:p>
    <w:p w:rsidR="00E37467" w:rsidRDefault="00E37467" w:rsidP="00E37467">
      <w:pPr>
        <w:pStyle w:val="Default"/>
        <w:rPr>
          <w:b/>
          <w:bCs/>
          <w:color w:val="auto"/>
          <w:sz w:val="22"/>
          <w:szCs w:val="22"/>
        </w:rPr>
      </w:pPr>
      <w:r>
        <w:rPr>
          <w:b/>
          <w:bCs/>
          <w:color w:val="auto"/>
          <w:sz w:val="22"/>
          <w:szCs w:val="22"/>
        </w:rPr>
        <w:t>All forms must be submitted by ema</w:t>
      </w:r>
      <w:r w:rsidR="00891FD8">
        <w:rPr>
          <w:b/>
          <w:bCs/>
          <w:color w:val="auto"/>
          <w:sz w:val="22"/>
          <w:szCs w:val="22"/>
        </w:rPr>
        <w:t xml:space="preserve">il </w:t>
      </w:r>
      <w:r>
        <w:rPr>
          <w:b/>
          <w:bCs/>
          <w:color w:val="auto"/>
          <w:sz w:val="22"/>
          <w:szCs w:val="22"/>
        </w:rPr>
        <w:t xml:space="preserve">14 days prior to the planned date of the event, and one form must be submitted for </w:t>
      </w:r>
      <w:r w:rsidR="00891FD8">
        <w:rPr>
          <w:b/>
          <w:bCs/>
          <w:color w:val="auto"/>
          <w:sz w:val="22"/>
          <w:szCs w:val="22"/>
        </w:rPr>
        <w:t>each speaker wishing to attend.</w:t>
      </w:r>
    </w:p>
    <w:p w:rsidR="00891FD8" w:rsidRDefault="00891FD8" w:rsidP="00E37467">
      <w:pPr>
        <w:pStyle w:val="Default"/>
        <w:rPr>
          <w:color w:val="auto"/>
          <w:sz w:val="22"/>
          <w:szCs w:val="22"/>
        </w:rPr>
      </w:pPr>
    </w:p>
    <w:p w:rsidR="00891FD8" w:rsidRDefault="00E37467" w:rsidP="00E37467">
      <w:pPr>
        <w:pStyle w:val="Default"/>
        <w:rPr>
          <w:b/>
          <w:bCs/>
          <w:color w:val="auto"/>
          <w:sz w:val="20"/>
          <w:szCs w:val="20"/>
        </w:rPr>
      </w:pPr>
      <w:r>
        <w:rPr>
          <w:b/>
          <w:bCs/>
          <w:color w:val="auto"/>
          <w:sz w:val="22"/>
          <w:szCs w:val="22"/>
        </w:rPr>
        <w:t xml:space="preserve">Name of Activity/ Group: </w:t>
      </w:r>
    </w:p>
    <w:p w:rsidR="00E37467" w:rsidRDefault="00E37467" w:rsidP="00E37467">
      <w:pPr>
        <w:pStyle w:val="Default"/>
        <w:rPr>
          <w:color w:val="auto"/>
          <w:sz w:val="20"/>
          <w:szCs w:val="20"/>
        </w:rPr>
      </w:pPr>
      <w:r>
        <w:rPr>
          <w:b/>
          <w:bCs/>
          <w:color w:val="auto"/>
          <w:sz w:val="20"/>
          <w:szCs w:val="20"/>
        </w:rPr>
        <w:t xml:space="preserve"> </w:t>
      </w:r>
    </w:p>
    <w:p w:rsidR="00891FD8" w:rsidRDefault="00E37467" w:rsidP="00E37467">
      <w:pPr>
        <w:pStyle w:val="Default"/>
        <w:rPr>
          <w:b/>
          <w:bCs/>
          <w:color w:val="auto"/>
          <w:sz w:val="20"/>
          <w:szCs w:val="20"/>
        </w:rPr>
      </w:pPr>
      <w:r>
        <w:rPr>
          <w:b/>
          <w:bCs/>
          <w:color w:val="auto"/>
          <w:sz w:val="22"/>
          <w:szCs w:val="22"/>
        </w:rPr>
        <w:t xml:space="preserve">Name of Organiser: </w:t>
      </w:r>
    </w:p>
    <w:p w:rsidR="00E37467" w:rsidRDefault="00E37467" w:rsidP="00E37467">
      <w:pPr>
        <w:pStyle w:val="Default"/>
        <w:rPr>
          <w:color w:val="auto"/>
          <w:sz w:val="20"/>
          <w:szCs w:val="20"/>
        </w:rPr>
      </w:pPr>
      <w:r>
        <w:rPr>
          <w:b/>
          <w:bCs/>
          <w:color w:val="auto"/>
          <w:sz w:val="20"/>
          <w:szCs w:val="20"/>
        </w:rPr>
        <w:t xml:space="preserve"> </w:t>
      </w:r>
    </w:p>
    <w:p w:rsidR="00E37467" w:rsidRDefault="00E37467" w:rsidP="00E37467">
      <w:pPr>
        <w:pStyle w:val="Default"/>
        <w:rPr>
          <w:color w:val="auto"/>
          <w:sz w:val="20"/>
          <w:szCs w:val="20"/>
        </w:rPr>
      </w:pPr>
      <w:r>
        <w:rPr>
          <w:b/>
          <w:bCs/>
          <w:color w:val="auto"/>
          <w:sz w:val="22"/>
          <w:szCs w:val="22"/>
        </w:rPr>
        <w:t xml:space="preserve">Contact Email: </w:t>
      </w:r>
    </w:p>
    <w:p w:rsidR="00E37467" w:rsidRDefault="00E37467" w:rsidP="00E37467">
      <w:pPr>
        <w:pStyle w:val="Default"/>
        <w:rPr>
          <w:b/>
          <w:bCs/>
          <w:color w:val="auto"/>
          <w:sz w:val="22"/>
          <w:szCs w:val="22"/>
        </w:rPr>
      </w:pPr>
      <w:r>
        <w:rPr>
          <w:b/>
          <w:bCs/>
          <w:color w:val="auto"/>
          <w:sz w:val="22"/>
          <w:szCs w:val="22"/>
        </w:rPr>
        <w:t xml:space="preserve">Contact Telephone Number: </w:t>
      </w:r>
    </w:p>
    <w:p w:rsidR="00891FD8" w:rsidRDefault="00891FD8" w:rsidP="00E37467">
      <w:pPr>
        <w:pStyle w:val="Default"/>
        <w:rPr>
          <w:color w:val="auto"/>
          <w:sz w:val="20"/>
          <w:szCs w:val="20"/>
        </w:rPr>
      </w:pPr>
    </w:p>
    <w:p w:rsidR="00E37467" w:rsidRDefault="00E45341" w:rsidP="00E37467">
      <w:pPr>
        <w:pStyle w:val="Default"/>
        <w:rPr>
          <w:color w:val="auto"/>
          <w:sz w:val="22"/>
          <w:szCs w:val="22"/>
        </w:rPr>
      </w:pPr>
      <w:r>
        <w:rPr>
          <w:b/>
          <w:bCs/>
          <w:color w:val="auto"/>
          <w:sz w:val="22"/>
          <w:szCs w:val="22"/>
        </w:rPr>
        <w:t>Event Details:</w:t>
      </w:r>
    </w:p>
    <w:p w:rsidR="00E37467" w:rsidRDefault="00E37467" w:rsidP="00E37467">
      <w:pPr>
        <w:pStyle w:val="Default"/>
        <w:rPr>
          <w:b/>
          <w:bCs/>
          <w:color w:val="auto"/>
          <w:sz w:val="22"/>
          <w:szCs w:val="22"/>
        </w:rPr>
      </w:pPr>
      <w:r>
        <w:rPr>
          <w:b/>
          <w:bCs/>
          <w:color w:val="auto"/>
          <w:sz w:val="22"/>
          <w:szCs w:val="22"/>
        </w:rPr>
        <w:t xml:space="preserve">Name of Speaker: </w:t>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Pr>
          <w:b/>
          <w:bCs/>
          <w:color w:val="auto"/>
          <w:sz w:val="20"/>
          <w:szCs w:val="20"/>
        </w:rPr>
        <w:t xml:space="preserve"> </w:t>
      </w:r>
      <w:r>
        <w:rPr>
          <w:b/>
          <w:bCs/>
          <w:color w:val="auto"/>
          <w:sz w:val="22"/>
          <w:szCs w:val="22"/>
        </w:rPr>
        <w:t xml:space="preserve">Date of Event: </w:t>
      </w:r>
    </w:p>
    <w:p w:rsidR="00891FD8" w:rsidRPr="00891FD8" w:rsidRDefault="00891FD8" w:rsidP="00E37467">
      <w:pPr>
        <w:pStyle w:val="Default"/>
        <w:rPr>
          <w:b/>
          <w:bCs/>
          <w:color w:val="auto"/>
          <w:sz w:val="20"/>
          <w:szCs w:val="20"/>
        </w:rPr>
      </w:pPr>
    </w:p>
    <w:p w:rsidR="00E37467" w:rsidRDefault="00E37467" w:rsidP="00E37467">
      <w:pPr>
        <w:pStyle w:val="Default"/>
        <w:rPr>
          <w:b/>
          <w:bCs/>
          <w:color w:val="auto"/>
          <w:sz w:val="22"/>
          <w:szCs w:val="22"/>
        </w:rPr>
      </w:pPr>
      <w:r>
        <w:rPr>
          <w:b/>
          <w:bCs/>
          <w:color w:val="auto"/>
          <w:sz w:val="22"/>
          <w:szCs w:val="22"/>
        </w:rPr>
        <w:t>Title of Event:</w:t>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Pr>
          <w:b/>
          <w:bCs/>
          <w:color w:val="auto"/>
          <w:sz w:val="22"/>
          <w:szCs w:val="22"/>
        </w:rPr>
        <w:t xml:space="preserve">Planned Event Venue: </w:t>
      </w:r>
    </w:p>
    <w:p w:rsidR="00891FD8" w:rsidRPr="00891FD8" w:rsidRDefault="00891FD8" w:rsidP="00E37467">
      <w:pPr>
        <w:pStyle w:val="Default"/>
        <w:rPr>
          <w:b/>
          <w:bCs/>
          <w:color w:val="auto"/>
          <w:sz w:val="20"/>
          <w:szCs w:val="20"/>
        </w:rPr>
      </w:pPr>
    </w:p>
    <w:p w:rsidR="00E37467" w:rsidRDefault="00891FD8" w:rsidP="00E37467">
      <w:pPr>
        <w:pStyle w:val="Default"/>
        <w:rPr>
          <w:color w:val="auto"/>
          <w:sz w:val="22"/>
          <w:szCs w:val="22"/>
        </w:rPr>
      </w:pPr>
      <w:r>
        <w:rPr>
          <w:b/>
          <w:bCs/>
          <w:color w:val="auto"/>
          <w:sz w:val="22"/>
          <w:szCs w:val="22"/>
        </w:rPr>
        <w:t>Speaker D</w:t>
      </w:r>
      <w:r w:rsidR="00E37467">
        <w:rPr>
          <w:b/>
          <w:bCs/>
          <w:color w:val="auto"/>
          <w:sz w:val="22"/>
          <w:szCs w:val="22"/>
        </w:rPr>
        <w:t xml:space="preserve">etails: </w:t>
      </w:r>
    </w:p>
    <w:p w:rsidR="00891FD8" w:rsidRDefault="00E37467" w:rsidP="00E45341">
      <w:pPr>
        <w:pStyle w:val="Default"/>
        <w:jc w:val="both"/>
        <w:rPr>
          <w:color w:val="auto"/>
          <w:sz w:val="22"/>
          <w:szCs w:val="22"/>
        </w:rPr>
      </w:pPr>
      <w:r>
        <w:rPr>
          <w:color w:val="auto"/>
          <w:sz w:val="22"/>
          <w:szCs w:val="22"/>
        </w:rPr>
        <w:t xml:space="preserve">Please give as much detail as possible. Please include information about the speaker’s </w:t>
      </w:r>
      <w:r w:rsidR="00E45341">
        <w:rPr>
          <w:color w:val="auto"/>
          <w:sz w:val="22"/>
          <w:szCs w:val="22"/>
        </w:rPr>
        <w:t>position and organisations they a</w:t>
      </w:r>
      <w:r>
        <w:rPr>
          <w:color w:val="auto"/>
          <w:sz w:val="22"/>
          <w:szCs w:val="22"/>
        </w:rPr>
        <w:t xml:space="preserve">re affiliated with, the subject they will be speaking about and any other information you think we need to be aware of. </w:t>
      </w: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891FD8" w:rsidRDefault="00891FD8" w:rsidP="00E37467">
      <w:pPr>
        <w:pStyle w:val="Default"/>
        <w:rPr>
          <w:color w:val="auto"/>
          <w:sz w:val="22"/>
          <w:szCs w:val="22"/>
        </w:rPr>
      </w:pPr>
    </w:p>
    <w:p w:rsidR="00E37467" w:rsidRDefault="00E37467" w:rsidP="00E45341">
      <w:pPr>
        <w:pStyle w:val="Default"/>
        <w:rPr>
          <w:color w:val="auto"/>
          <w:sz w:val="22"/>
          <w:szCs w:val="22"/>
        </w:rPr>
      </w:pPr>
      <w:r>
        <w:rPr>
          <w:color w:val="auto"/>
          <w:sz w:val="22"/>
          <w:szCs w:val="22"/>
        </w:rPr>
        <w:t xml:space="preserve">The organiser should ensure that the School’s guidance notes, attached to this booking form, are passed to the speaker and that they fully understand the implications contained therein. </w:t>
      </w:r>
    </w:p>
    <w:p w:rsidR="00891FD8" w:rsidRDefault="00891FD8" w:rsidP="00E37467">
      <w:pPr>
        <w:pStyle w:val="Default"/>
        <w:rPr>
          <w:color w:val="auto"/>
          <w:sz w:val="22"/>
          <w:szCs w:val="22"/>
        </w:rPr>
      </w:pPr>
    </w:p>
    <w:p w:rsidR="00E37467" w:rsidRDefault="00E37467" w:rsidP="00E37467">
      <w:pPr>
        <w:pStyle w:val="Default"/>
        <w:rPr>
          <w:color w:val="auto"/>
          <w:sz w:val="22"/>
          <w:szCs w:val="22"/>
        </w:rPr>
      </w:pPr>
      <w:r>
        <w:rPr>
          <w:b/>
          <w:bCs/>
          <w:color w:val="auto"/>
          <w:sz w:val="22"/>
          <w:szCs w:val="22"/>
        </w:rPr>
        <w:t xml:space="preserve">Office Use Only </w:t>
      </w:r>
    </w:p>
    <w:p w:rsidR="00891FD8" w:rsidRDefault="00E37467" w:rsidP="00E37467">
      <w:pPr>
        <w:pStyle w:val="Default"/>
        <w:rPr>
          <w:b/>
          <w:bCs/>
          <w:color w:val="auto"/>
          <w:sz w:val="22"/>
          <w:szCs w:val="22"/>
        </w:rPr>
      </w:pPr>
      <w:r>
        <w:rPr>
          <w:b/>
          <w:bCs/>
          <w:color w:val="auto"/>
          <w:sz w:val="22"/>
          <w:szCs w:val="22"/>
        </w:rPr>
        <w:t xml:space="preserve">Authorised By: </w:t>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sidR="00891FD8">
        <w:rPr>
          <w:b/>
          <w:bCs/>
          <w:color w:val="auto"/>
          <w:sz w:val="20"/>
          <w:szCs w:val="20"/>
        </w:rPr>
        <w:tab/>
      </w:r>
      <w:r>
        <w:rPr>
          <w:b/>
          <w:bCs/>
          <w:color w:val="auto"/>
          <w:sz w:val="22"/>
          <w:szCs w:val="22"/>
        </w:rPr>
        <w:t>Signed:</w:t>
      </w:r>
    </w:p>
    <w:p w:rsidR="00891FD8" w:rsidRDefault="00891FD8" w:rsidP="00E37467">
      <w:pPr>
        <w:pStyle w:val="Default"/>
        <w:rPr>
          <w:b/>
          <w:bCs/>
          <w:color w:val="auto"/>
          <w:sz w:val="22"/>
          <w:szCs w:val="22"/>
        </w:rPr>
      </w:pPr>
    </w:p>
    <w:p w:rsidR="00E37467" w:rsidRPr="00891FD8" w:rsidRDefault="00E37467" w:rsidP="00E37467">
      <w:pPr>
        <w:pStyle w:val="Default"/>
        <w:rPr>
          <w:b/>
          <w:bCs/>
          <w:color w:val="auto"/>
          <w:sz w:val="20"/>
          <w:szCs w:val="20"/>
        </w:rPr>
      </w:pPr>
      <w:r>
        <w:rPr>
          <w:b/>
          <w:bCs/>
          <w:color w:val="auto"/>
          <w:sz w:val="22"/>
          <w:szCs w:val="22"/>
        </w:rPr>
        <w:t xml:space="preserve">Date: </w:t>
      </w:r>
    </w:p>
    <w:p w:rsidR="00E37467" w:rsidRDefault="00E37467" w:rsidP="00E37467">
      <w:pPr>
        <w:pStyle w:val="Default"/>
        <w:pageBreakBefore/>
        <w:rPr>
          <w:color w:val="auto"/>
          <w:sz w:val="23"/>
          <w:szCs w:val="23"/>
        </w:rPr>
      </w:pPr>
      <w:r>
        <w:rPr>
          <w:b/>
          <w:bCs/>
          <w:color w:val="auto"/>
          <w:sz w:val="23"/>
          <w:szCs w:val="23"/>
        </w:rPr>
        <w:lastRenderedPageBreak/>
        <w:t xml:space="preserve">Appendix 2 </w:t>
      </w:r>
    </w:p>
    <w:p w:rsidR="00E37467" w:rsidRDefault="00E37467" w:rsidP="00E16633">
      <w:pPr>
        <w:pStyle w:val="Default"/>
        <w:jc w:val="center"/>
        <w:rPr>
          <w:b/>
          <w:bCs/>
          <w:color w:val="auto"/>
          <w:sz w:val="23"/>
          <w:szCs w:val="23"/>
        </w:rPr>
      </w:pPr>
      <w:r>
        <w:rPr>
          <w:b/>
          <w:bCs/>
          <w:color w:val="auto"/>
          <w:sz w:val="23"/>
          <w:szCs w:val="23"/>
        </w:rPr>
        <w:t>Visiting Speakers Agreement</w:t>
      </w:r>
    </w:p>
    <w:p w:rsidR="0028699F" w:rsidRDefault="0028699F" w:rsidP="00E16633">
      <w:pPr>
        <w:pStyle w:val="Default"/>
        <w:jc w:val="center"/>
        <w:rPr>
          <w:color w:val="auto"/>
          <w:sz w:val="23"/>
          <w:szCs w:val="23"/>
        </w:rPr>
      </w:pPr>
    </w:p>
    <w:p w:rsidR="00E37467" w:rsidRDefault="00E37467" w:rsidP="0028699F">
      <w:pPr>
        <w:pStyle w:val="Default"/>
        <w:jc w:val="both"/>
        <w:rPr>
          <w:color w:val="auto"/>
          <w:sz w:val="23"/>
          <w:szCs w:val="23"/>
        </w:rPr>
      </w:pPr>
      <w:r w:rsidRPr="0028699F">
        <w:rPr>
          <w:bCs/>
          <w:color w:val="auto"/>
          <w:sz w:val="23"/>
          <w:szCs w:val="23"/>
        </w:rPr>
        <w:t xml:space="preserve">Thank you for agreeing to come visit our school, we appreciate the contribution you make. </w:t>
      </w:r>
      <w:r w:rsidR="0028699F">
        <w:rPr>
          <w:color w:val="auto"/>
          <w:sz w:val="23"/>
          <w:szCs w:val="23"/>
        </w:rPr>
        <w:t>At William Cassidi C. E. Aided Primary</w:t>
      </w:r>
      <w:r>
        <w:rPr>
          <w:color w:val="auto"/>
          <w:sz w:val="23"/>
          <w:szCs w:val="23"/>
        </w:rPr>
        <w:t xml:space="preserve"> School we understand the importance of visitors and external agencies to enrich the experiences of our students. </w:t>
      </w:r>
    </w:p>
    <w:p w:rsidR="0028699F" w:rsidRDefault="0028699F" w:rsidP="00E37467">
      <w:pPr>
        <w:pStyle w:val="Default"/>
        <w:rPr>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80"/>
      </w:tblGrid>
      <w:tr w:rsidR="00E37467">
        <w:trPr>
          <w:trHeight w:val="255"/>
        </w:trPr>
        <w:tc>
          <w:tcPr>
            <w:tcW w:w="8980" w:type="dxa"/>
          </w:tcPr>
          <w:p w:rsidR="0028699F" w:rsidRDefault="00E37467" w:rsidP="0028699F">
            <w:pPr>
              <w:pStyle w:val="Default"/>
              <w:rPr>
                <w:color w:val="auto"/>
                <w:sz w:val="23"/>
                <w:szCs w:val="23"/>
              </w:rPr>
            </w:pPr>
            <w:r>
              <w:rPr>
                <w:color w:val="auto"/>
                <w:sz w:val="23"/>
                <w:szCs w:val="23"/>
              </w:rPr>
              <w:t xml:space="preserve">In order to safeguard our children we expect all visiting speakers to read and adhere to </w:t>
            </w:r>
            <w:r w:rsidR="0028699F">
              <w:rPr>
                <w:color w:val="auto"/>
                <w:sz w:val="23"/>
                <w:szCs w:val="23"/>
              </w:rPr>
              <w:t>all of the statements below:</w:t>
            </w:r>
            <w:r>
              <w:rPr>
                <w:color w:val="auto"/>
                <w:sz w:val="23"/>
                <w:szCs w:val="23"/>
              </w:rPr>
              <w:t xml:space="preserve"> </w:t>
            </w:r>
          </w:p>
          <w:p w:rsidR="00E37467" w:rsidRDefault="0028699F" w:rsidP="0028699F">
            <w:pPr>
              <w:pStyle w:val="Default"/>
              <w:numPr>
                <w:ilvl w:val="0"/>
                <w:numId w:val="7"/>
              </w:numPr>
              <w:rPr>
                <w:sz w:val="23"/>
                <w:szCs w:val="23"/>
              </w:rPr>
            </w:pPr>
            <w:r>
              <w:rPr>
                <w:sz w:val="23"/>
                <w:szCs w:val="23"/>
              </w:rPr>
              <w:t>a</w:t>
            </w:r>
            <w:r w:rsidR="00E37467">
              <w:rPr>
                <w:sz w:val="23"/>
                <w:szCs w:val="23"/>
              </w:rPr>
              <w:t xml:space="preserve">ny messages communicated to students are consistent with the ethos of the school and do not marginalise any communities, groups or individuals </w:t>
            </w:r>
          </w:p>
        </w:tc>
      </w:tr>
      <w:tr w:rsidR="00E37467">
        <w:trPr>
          <w:trHeight w:val="396"/>
        </w:trPr>
        <w:tc>
          <w:tcPr>
            <w:tcW w:w="8980" w:type="dxa"/>
          </w:tcPr>
          <w:p w:rsidR="00E37467" w:rsidRDefault="0028699F" w:rsidP="0028699F">
            <w:pPr>
              <w:pStyle w:val="Default"/>
              <w:numPr>
                <w:ilvl w:val="0"/>
                <w:numId w:val="7"/>
              </w:numPr>
              <w:rPr>
                <w:sz w:val="23"/>
                <w:szCs w:val="23"/>
              </w:rPr>
            </w:pPr>
            <w:r>
              <w:rPr>
                <w:sz w:val="23"/>
                <w:szCs w:val="23"/>
              </w:rPr>
              <w:t>a</w:t>
            </w:r>
            <w:r w:rsidR="00E37467">
              <w:rPr>
                <w:sz w:val="23"/>
                <w:szCs w:val="23"/>
              </w:rPr>
              <w:t xml:space="preserve">ny messages communicated to students do not seek to glorify criminal activity or violent extremism or seek to radicalise students through extreme or narrow views of faith, religion or culture or other ideologies </w:t>
            </w:r>
          </w:p>
        </w:tc>
      </w:tr>
      <w:tr w:rsidR="00E37467">
        <w:trPr>
          <w:trHeight w:val="255"/>
        </w:trPr>
        <w:tc>
          <w:tcPr>
            <w:tcW w:w="8980" w:type="dxa"/>
          </w:tcPr>
          <w:p w:rsidR="00E37467" w:rsidRDefault="0028699F" w:rsidP="0028699F">
            <w:pPr>
              <w:pStyle w:val="Default"/>
              <w:numPr>
                <w:ilvl w:val="0"/>
                <w:numId w:val="7"/>
              </w:numPr>
              <w:rPr>
                <w:sz w:val="23"/>
                <w:szCs w:val="23"/>
              </w:rPr>
            </w:pPr>
            <w:r>
              <w:rPr>
                <w:sz w:val="23"/>
                <w:szCs w:val="23"/>
              </w:rPr>
              <w:t>a</w:t>
            </w:r>
            <w:r w:rsidR="00E37467">
              <w:rPr>
                <w:sz w:val="23"/>
                <w:szCs w:val="23"/>
              </w:rPr>
              <w:t xml:space="preserve">ctivities are properly embedded in the curriculum and clearly mapped to schemes of work to avoid contradictory messages or duplication. </w:t>
            </w:r>
          </w:p>
        </w:tc>
      </w:tr>
      <w:tr w:rsidR="00E37467">
        <w:trPr>
          <w:trHeight w:val="115"/>
        </w:trPr>
        <w:tc>
          <w:tcPr>
            <w:tcW w:w="8980" w:type="dxa"/>
          </w:tcPr>
          <w:p w:rsidR="00E37467" w:rsidRDefault="0028699F" w:rsidP="0028699F">
            <w:pPr>
              <w:pStyle w:val="Default"/>
              <w:numPr>
                <w:ilvl w:val="0"/>
                <w:numId w:val="7"/>
              </w:numPr>
              <w:rPr>
                <w:sz w:val="23"/>
                <w:szCs w:val="23"/>
              </w:rPr>
            </w:pPr>
            <w:r>
              <w:rPr>
                <w:sz w:val="23"/>
                <w:szCs w:val="23"/>
              </w:rPr>
              <w:t>a</w:t>
            </w:r>
            <w:r w:rsidR="00E37467">
              <w:rPr>
                <w:sz w:val="23"/>
                <w:szCs w:val="23"/>
              </w:rPr>
              <w:t xml:space="preserve">ctivities are matched to the needs of students </w:t>
            </w:r>
          </w:p>
        </w:tc>
      </w:tr>
      <w:tr w:rsidR="00E37467">
        <w:trPr>
          <w:trHeight w:val="115"/>
        </w:trPr>
        <w:tc>
          <w:tcPr>
            <w:tcW w:w="8980" w:type="dxa"/>
          </w:tcPr>
          <w:p w:rsidR="00E37467" w:rsidRDefault="0028699F" w:rsidP="0028699F">
            <w:pPr>
              <w:pStyle w:val="Default"/>
              <w:numPr>
                <w:ilvl w:val="0"/>
                <w:numId w:val="7"/>
              </w:numPr>
              <w:rPr>
                <w:sz w:val="23"/>
                <w:szCs w:val="23"/>
              </w:rPr>
            </w:pPr>
            <w:r>
              <w:rPr>
                <w:sz w:val="23"/>
                <w:szCs w:val="23"/>
              </w:rPr>
              <w:t>v</w:t>
            </w:r>
            <w:r w:rsidR="00E37467">
              <w:rPr>
                <w:sz w:val="23"/>
                <w:szCs w:val="23"/>
              </w:rPr>
              <w:t xml:space="preserve">isitors will also be accompanied by a member of staff at all times </w:t>
            </w:r>
          </w:p>
        </w:tc>
      </w:tr>
      <w:tr w:rsidR="00E37467">
        <w:trPr>
          <w:trHeight w:val="115"/>
        </w:trPr>
        <w:tc>
          <w:tcPr>
            <w:tcW w:w="8980" w:type="dxa"/>
          </w:tcPr>
          <w:p w:rsidR="00E37467" w:rsidRDefault="0028699F" w:rsidP="0028699F">
            <w:pPr>
              <w:pStyle w:val="Default"/>
              <w:numPr>
                <w:ilvl w:val="0"/>
                <w:numId w:val="7"/>
              </w:numPr>
              <w:rPr>
                <w:sz w:val="23"/>
                <w:szCs w:val="23"/>
              </w:rPr>
            </w:pPr>
            <w:r>
              <w:rPr>
                <w:sz w:val="23"/>
                <w:szCs w:val="23"/>
              </w:rPr>
              <w:t>a</w:t>
            </w:r>
            <w:r w:rsidR="00E37467">
              <w:rPr>
                <w:sz w:val="23"/>
                <w:szCs w:val="23"/>
              </w:rPr>
              <w:t xml:space="preserve">ny messages communicated to students support British Values and our school values. </w:t>
            </w:r>
          </w:p>
          <w:p w:rsidR="0028699F" w:rsidRDefault="0028699F" w:rsidP="0028699F">
            <w:pPr>
              <w:pStyle w:val="Default"/>
              <w:rPr>
                <w:sz w:val="23"/>
                <w:szCs w:val="23"/>
              </w:rPr>
            </w:pPr>
          </w:p>
          <w:p w:rsidR="0028699F" w:rsidRDefault="0028699F" w:rsidP="0028699F">
            <w:pPr>
              <w:pStyle w:val="Default"/>
              <w:rPr>
                <w:sz w:val="23"/>
                <w:szCs w:val="23"/>
              </w:rPr>
            </w:pPr>
          </w:p>
          <w:p w:rsidR="0028699F" w:rsidRDefault="0028699F" w:rsidP="0028699F">
            <w:pPr>
              <w:pStyle w:val="Default"/>
              <w:rPr>
                <w:sz w:val="23"/>
                <w:szCs w:val="23"/>
              </w:rPr>
            </w:pPr>
          </w:p>
          <w:p w:rsidR="0028699F" w:rsidRDefault="0028699F" w:rsidP="0028699F">
            <w:pPr>
              <w:pStyle w:val="Default"/>
              <w:rPr>
                <w:sz w:val="23"/>
                <w:szCs w:val="23"/>
              </w:rPr>
            </w:pPr>
            <w:r>
              <w:rPr>
                <w:sz w:val="23"/>
                <w:szCs w:val="23"/>
              </w:rPr>
              <w:t>Name:</w:t>
            </w:r>
          </w:p>
          <w:p w:rsidR="0028699F" w:rsidRDefault="0028699F" w:rsidP="0028699F">
            <w:pPr>
              <w:pStyle w:val="Default"/>
              <w:rPr>
                <w:sz w:val="23"/>
                <w:szCs w:val="23"/>
              </w:rPr>
            </w:pPr>
          </w:p>
          <w:p w:rsidR="0028699F" w:rsidRDefault="0028699F" w:rsidP="0028699F">
            <w:pPr>
              <w:pStyle w:val="Default"/>
              <w:rPr>
                <w:sz w:val="23"/>
                <w:szCs w:val="23"/>
              </w:rPr>
            </w:pPr>
            <w:r>
              <w:rPr>
                <w:sz w:val="23"/>
                <w:szCs w:val="23"/>
              </w:rPr>
              <w:t>Signed:</w:t>
            </w:r>
          </w:p>
        </w:tc>
      </w:tr>
      <w:tr w:rsidR="0028699F">
        <w:trPr>
          <w:trHeight w:val="115"/>
        </w:trPr>
        <w:tc>
          <w:tcPr>
            <w:tcW w:w="8980" w:type="dxa"/>
          </w:tcPr>
          <w:p w:rsidR="0028699F" w:rsidRDefault="0028699F" w:rsidP="0028699F">
            <w:pPr>
              <w:pStyle w:val="Default"/>
              <w:rPr>
                <w:sz w:val="23"/>
                <w:szCs w:val="23"/>
              </w:rPr>
            </w:pPr>
          </w:p>
          <w:p w:rsidR="0028699F" w:rsidRDefault="0028699F" w:rsidP="0028699F">
            <w:pPr>
              <w:pStyle w:val="Default"/>
              <w:rPr>
                <w:sz w:val="23"/>
                <w:szCs w:val="23"/>
              </w:rPr>
            </w:pPr>
            <w:r>
              <w:rPr>
                <w:sz w:val="23"/>
                <w:szCs w:val="23"/>
              </w:rPr>
              <w:t>Date:</w:t>
            </w:r>
          </w:p>
        </w:tc>
      </w:tr>
      <w:tr w:rsidR="0028699F">
        <w:trPr>
          <w:trHeight w:val="115"/>
        </w:trPr>
        <w:tc>
          <w:tcPr>
            <w:tcW w:w="8980" w:type="dxa"/>
          </w:tcPr>
          <w:p w:rsidR="0028699F" w:rsidRDefault="0028699F" w:rsidP="0028699F">
            <w:pPr>
              <w:pStyle w:val="Default"/>
              <w:rPr>
                <w:sz w:val="23"/>
                <w:szCs w:val="23"/>
              </w:rPr>
            </w:pPr>
          </w:p>
        </w:tc>
      </w:tr>
    </w:tbl>
    <w:p w:rsidR="00D256B1" w:rsidRDefault="00D256B1"/>
    <w:sectPr w:rsidR="00D256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8B0" w:rsidRDefault="00FD78B0" w:rsidP="00FD78B0">
      <w:pPr>
        <w:spacing w:after="0" w:line="240" w:lineRule="auto"/>
      </w:pPr>
      <w:r>
        <w:separator/>
      </w:r>
    </w:p>
  </w:endnote>
  <w:endnote w:type="continuationSeparator" w:id="0">
    <w:p w:rsidR="00FD78B0" w:rsidRDefault="00FD78B0" w:rsidP="00FD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961365"/>
      <w:docPartObj>
        <w:docPartGallery w:val="Page Numbers (Bottom of Page)"/>
        <w:docPartUnique/>
      </w:docPartObj>
    </w:sdtPr>
    <w:sdtEndPr>
      <w:rPr>
        <w:noProof/>
      </w:rPr>
    </w:sdtEndPr>
    <w:sdtContent>
      <w:p w:rsidR="00FD78B0" w:rsidRDefault="00FD78B0">
        <w:pPr>
          <w:pStyle w:val="Footer"/>
          <w:jc w:val="right"/>
        </w:pPr>
        <w:r>
          <w:fldChar w:fldCharType="begin"/>
        </w:r>
        <w:r>
          <w:instrText xml:space="preserve"> PAGE   \* MERGEFORMAT </w:instrText>
        </w:r>
        <w:r>
          <w:fldChar w:fldCharType="separate"/>
        </w:r>
        <w:r w:rsidR="00544D00">
          <w:rPr>
            <w:noProof/>
          </w:rPr>
          <w:t>5</w:t>
        </w:r>
        <w:r>
          <w:rPr>
            <w:noProof/>
          </w:rPr>
          <w:fldChar w:fldCharType="end"/>
        </w:r>
      </w:p>
    </w:sdtContent>
  </w:sdt>
  <w:p w:rsidR="00FD78B0" w:rsidRDefault="00FD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8B0" w:rsidRDefault="00FD78B0" w:rsidP="00FD78B0">
      <w:pPr>
        <w:spacing w:after="0" w:line="240" w:lineRule="auto"/>
      </w:pPr>
      <w:r>
        <w:separator/>
      </w:r>
    </w:p>
  </w:footnote>
  <w:footnote w:type="continuationSeparator" w:id="0">
    <w:p w:rsidR="00FD78B0" w:rsidRDefault="00FD78B0" w:rsidP="00FD7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DA9"/>
    <w:multiLevelType w:val="hybridMultilevel"/>
    <w:tmpl w:val="CFA8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80830"/>
    <w:multiLevelType w:val="hybridMultilevel"/>
    <w:tmpl w:val="D82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865D8"/>
    <w:multiLevelType w:val="hybridMultilevel"/>
    <w:tmpl w:val="1A9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133D1"/>
    <w:multiLevelType w:val="hybridMultilevel"/>
    <w:tmpl w:val="8A38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57E30"/>
    <w:multiLevelType w:val="hybridMultilevel"/>
    <w:tmpl w:val="C282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716BF"/>
    <w:multiLevelType w:val="hybridMultilevel"/>
    <w:tmpl w:val="8070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6A4662"/>
    <w:multiLevelType w:val="hybridMultilevel"/>
    <w:tmpl w:val="8312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67"/>
    <w:rsid w:val="00220C89"/>
    <w:rsid w:val="0028699F"/>
    <w:rsid w:val="003020A1"/>
    <w:rsid w:val="00305A81"/>
    <w:rsid w:val="00544D00"/>
    <w:rsid w:val="00891FD8"/>
    <w:rsid w:val="00BF0272"/>
    <w:rsid w:val="00C45788"/>
    <w:rsid w:val="00D256B1"/>
    <w:rsid w:val="00E16633"/>
    <w:rsid w:val="00E336B9"/>
    <w:rsid w:val="00E37467"/>
    <w:rsid w:val="00E45341"/>
    <w:rsid w:val="00E66287"/>
    <w:rsid w:val="00F57DF4"/>
    <w:rsid w:val="00FD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DD30"/>
  <w15:chartTrackingRefBased/>
  <w15:docId w15:val="{6EDC7506-33A3-41CE-AA43-812714C4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46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D7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8B0"/>
  </w:style>
  <w:style w:type="paragraph" w:styleId="Footer">
    <w:name w:val="footer"/>
    <w:basedOn w:val="Normal"/>
    <w:link w:val="FooterChar"/>
    <w:uiPriority w:val="99"/>
    <w:unhideWhenUsed/>
    <w:rsid w:val="00FD7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8B0"/>
  </w:style>
  <w:style w:type="paragraph" w:styleId="BalloonText">
    <w:name w:val="Balloon Text"/>
    <w:basedOn w:val="Normal"/>
    <w:link w:val="BalloonTextChar"/>
    <w:uiPriority w:val="99"/>
    <w:semiHidden/>
    <w:unhideWhenUsed/>
    <w:rsid w:val="00BF027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F027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14</cp:revision>
  <cp:lastPrinted>2020-09-25T09:34:00Z</cp:lastPrinted>
  <dcterms:created xsi:type="dcterms:W3CDTF">2016-03-07T13:54:00Z</dcterms:created>
  <dcterms:modified xsi:type="dcterms:W3CDTF">2023-01-11T14:37:00Z</dcterms:modified>
</cp:coreProperties>
</file>